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289C" w:rsidRDefault="0046289C" w:rsidP="00E879A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sidR="002902D9">
        <w:rPr>
          <w:rFonts w:ascii="Arial" w:eastAsia="Arial Unicode MS" w:hAnsi="Arial" w:cs="Arial"/>
          <w:b/>
          <w:bCs/>
          <w:sz w:val="24"/>
        </w:rPr>
        <w:t>P TSG-WG SA2 Meeting #1</w:t>
      </w:r>
      <w:r w:rsidR="009B64E4">
        <w:rPr>
          <w:rFonts w:ascii="Arial" w:eastAsia="Arial Unicode MS" w:hAnsi="Arial" w:cs="Arial"/>
          <w:b/>
          <w:bCs/>
          <w:sz w:val="24"/>
        </w:rPr>
        <w:t>60</w:t>
      </w:r>
      <w:r w:rsidRPr="0046289C">
        <w:rPr>
          <w:rFonts w:ascii="Arial" w:eastAsia="Arial Unicode MS" w:hAnsi="Arial" w:cs="Arial"/>
          <w:b/>
          <w:bCs/>
          <w:sz w:val="24"/>
        </w:rPr>
        <w:tab/>
      </w:r>
      <w:r w:rsidRPr="00211565">
        <w:rPr>
          <w:rFonts w:ascii="Arial" w:eastAsia="Arial Unicode MS" w:hAnsi="Arial" w:cs="Arial"/>
          <w:b/>
          <w:bCs/>
          <w:i/>
          <w:sz w:val="28"/>
        </w:rPr>
        <w:t>S2-2</w:t>
      </w:r>
      <w:r w:rsidR="00213806">
        <w:rPr>
          <w:rFonts w:ascii="Arial" w:eastAsia="Arial Unicode MS" w:hAnsi="Arial" w:cs="Arial"/>
          <w:b/>
          <w:bCs/>
          <w:i/>
          <w:sz w:val="28"/>
        </w:rPr>
        <w:t>3</w:t>
      </w:r>
      <w:r w:rsidR="009B64E4">
        <w:rPr>
          <w:rFonts w:ascii="Arial" w:eastAsia="Arial Unicode MS" w:hAnsi="Arial" w:cs="Arial"/>
          <w:b/>
          <w:bCs/>
          <w:i/>
          <w:sz w:val="28"/>
        </w:rPr>
        <w:t>1</w:t>
      </w:r>
      <w:r w:rsidRPr="00153C3C">
        <w:rPr>
          <w:rFonts w:ascii="Arial" w:eastAsia="Arial Unicode MS" w:hAnsi="Arial" w:cs="Arial"/>
          <w:b/>
          <w:bCs/>
          <w:i/>
          <w:sz w:val="28"/>
        </w:rPr>
        <w:t>xxxx</w:t>
      </w:r>
    </w:p>
    <w:p w:rsidR="00A24F28" w:rsidRPr="00927C1B" w:rsidRDefault="009B64E4" w:rsidP="00E879A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9B64E4">
        <w:rPr>
          <w:rFonts w:ascii="Arial" w:eastAsia="Arial Unicode MS" w:hAnsi="Arial" w:cs="Arial"/>
          <w:b/>
          <w:bCs/>
          <w:sz w:val="24"/>
        </w:rPr>
        <w:t>Chicago, US, Nov 13 – 17, 2023</w:t>
      </w:r>
      <w:r w:rsidR="0021576A" w:rsidRPr="00927C1B">
        <w:rPr>
          <w:rFonts w:ascii="Arial" w:eastAsia="Arial Unicode MS" w:hAnsi="Arial" w:cs="Arial"/>
          <w:b/>
          <w:bCs/>
        </w:rPr>
        <w:tab/>
      </w:r>
      <w:r w:rsidR="00050A6B">
        <w:rPr>
          <w:rFonts w:ascii="Arial" w:hAnsi="Arial" w:cs="Arial"/>
          <w:b/>
          <w:bCs/>
          <w:color w:val="0000FF"/>
        </w:rPr>
        <w:t>(revision of S2-2</w:t>
      </w:r>
      <w:r w:rsidR="00213806">
        <w:rPr>
          <w:rFonts w:ascii="Arial" w:hAnsi="Arial" w:cs="Arial"/>
          <w:b/>
          <w:bCs/>
          <w:color w:val="0000FF"/>
        </w:rPr>
        <w:t>3</w:t>
      </w:r>
      <w:r>
        <w:rPr>
          <w:rFonts w:ascii="Arial" w:hAnsi="Arial" w:cs="Arial"/>
          <w:b/>
          <w:bCs/>
          <w:color w:val="0000FF"/>
        </w:rPr>
        <w:t>1</w:t>
      </w:r>
      <w:r w:rsidR="00E879AF" w:rsidRPr="00E879AF">
        <w:rPr>
          <w:rFonts w:ascii="Arial" w:hAnsi="Arial" w:cs="Arial"/>
          <w:b/>
          <w:bCs/>
          <w:color w:val="0000FF"/>
        </w:rPr>
        <w:t>xxxx)</w:t>
      </w:r>
    </w:p>
    <w:p w:rsidR="00A24F28" w:rsidRPr="00880B08" w:rsidRDefault="00A24F28" w:rsidP="00A24F28">
      <w:pPr>
        <w:rPr>
          <w:rFonts w:ascii="Arial" w:hAnsi="Arial" w:cs="Arial"/>
        </w:rPr>
      </w:pPr>
    </w:p>
    <w:p w:rsidR="00A24F28" w:rsidRPr="00927C1B"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7537D5">
        <w:rPr>
          <w:rFonts w:ascii="Arial" w:hAnsi="Arial" w:cs="Arial"/>
          <w:b/>
        </w:rPr>
        <w:t>China Mobile</w:t>
      </w:r>
    </w:p>
    <w:p w:rsidR="0022711B" w:rsidRPr="0022711B"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EC1433" w:rsidRPr="00EC1433">
        <w:rPr>
          <w:rFonts w:ascii="Arial" w:hAnsi="Arial" w:cs="Arial"/>
          <w:b/>
        </w:rPr>
        <w:t>Discussion on Support of on-demand of GNSS broadcasting</w:t>
      </w:r>
    </w:p>
    <w:p w:rsidR="00A24F28" w:rsidRPr="00C61B3A"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B4739E" w:rsidRPr="003653CA">
        <w:rPr>
          <w:rFonts w:ascii="Arial" w:hAnsi="Arial" w:cs="Arial"/>
          <w:b/>
        </w:rPr>
        <w:t>Discussion</w:t>
      </w:r>
    </w:p>
    <w:p w:rsidR="00A24F28" w:rsidRPr="00927C1B" w:rsidRDefault="00E2205A" w:rsidP="00A24F28">
      <w:pPr>
        <w:ind w:left="2127" w:hanging="2127"/>
        <w:rPr>
          <w:rFonts w:ascii="Arial" w:hAnsi="Arial" w:cs="Arial"/>
          <w:b/>
        </w:rPr>
      </w:pPr>
      <w:r>
        <w:rPr>
          <w:rFonts w:ascii="Arial" w:hAnsi="Arial" w:cs="Arial"/>
          <w:b/>
        </w:rPr>
        <w:t>Agenda Item:</w:t>
      </w:r>
      <w:r>
        <w:rPr>
          <w:rFonts w:ascii="Arial" w:hAnsi="Arial" w:cs="Arial"/>
          <w:b/>
        </w:rPr>
        <w:tab/>
      </w:r>
      <w:r w:rsidR="003653CA" w:rsidRPr="00D1252D">
        <w:rPr>
          <w:rFonts w:ascii="Arial" w:hAnsi="Arial" w:cs="Arial"/>
          <w:b/>
        </w:rPr>
        <w:t>30.2</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070ACB">
        <w:rPr>
          <w:rFonts w:ascii="Arial" w:hAnsi="Arial" w:cs="Arial"/>
          <w:b/>
        </w:rPr>
        <w:t>TEI-19</w:t>
      </w:r>
      <w:r w:rsidR="00E2205A" w:rsidRPr="00D035A6">
        <w:rPr>
          <w:rFonts w:ascii="Arial" w:hAnsi="Arial" w:cs="Arial"/>
          <w:b/>
        </w:rPr>
        <w:t xml:space="preserve">/ </w:t>
      </w:r>
      <w:r w:rsidR="00E2205A" w:rsidRPr="00070ACB">
        <w:rPr>
          <w:rFonts w:ascii="Arial" w:hAnsi="Arial" w:cs="Arial"/>
          <w:b/>
        </w:rPr>
        <w:t>Rel-</w:t>
      </w:r>
      <w:r w:rsidR="006B3C39" w:rsidRPr="00070ACB">
        <w:rPr>
          <w:rFonts w:ascii="Arial" w:hAnsi="Arial" w:cs="Arial"/>
          <w:b/>
        </w:rPr>
        <w:t>1</w:t>
      </w:r>
      <w:r w:rsidR="001E714F" w:rsidRPr="00070ACB">
        <w:rPr>
          <w:rFonts w:ascii="Arial" w:hAnsi="Arial" w:cs="Arial"/>
          <w:b/>
        </w:rPr>
        <w:t>9</w:t>
      </w:r>
    </w:p>
    <w:p w:rsidR="00EF48DB" w:rsidRPr="00927C1B" w:rsidRDefault="00A24F28" w:rsidP="00EC53AC">
      <w:pPr>
        <w:jc w:val="both"/>
        <w:rPr>
          <w:rFonts w:ascii="Arial" w:hAnsi="Arial" w:cs="Arial"/>
          <w:i/>
        </w:rPr>
      </w:pPr>
      <w:r w:rsidRPr="00927C1B">
        <w:rPr>
          <w:rFonts w:ascii="Arial" w:hAnsi="Arial" w:cs="Arial"/>
          <w:i/>
        </w:rPr>
        <w:t>Abstract:</w:t>
      </w:r>
      <w:r w:rsidR="006431FA">
        <w:rPr>
          <w:rFonts w:ascii="Arial" w:hAnsi="Arial" w:cs="Arial"/>
          <w:i/>
        </w:rPr>
        <w:t xml:space="preserve"> </w:t>
      </w:r>
      <w:r w:rsidR="008B11D1">
        <w:rPr>
          <w:rFonts w:ascii="Arial" w:hAnsi="Arial" w:cs="Arial"/>
          <w:i/>
        </w:rPr>
        <w:t xml:space="preserve">This discussion paper analysed </w:t>
      </w:r>
      <w:r w:rsidR="00EF16AB">
        <w:rPr>
          <w:rFonts w:ascii="Arial" w:hAnsi="Arial" w:cs="Arial"/>
          <w:i/>
        </w:rPr>
        <w:t xml:space="preserve">why and </w:t>
      </w:r>
      <w:r w:rsidR="008B11D1">
        <w:rPr>
          <w:rFonts w:ascii="Arial" w:hAnsi="Arial" w:cs="Arial"/>
          <w:i/>
        </w:rPr>
        <w:t xml:space="preserve">how to support of </w:t>
      </w:r>
      <w:r w:rsidR="007031B8" w:rsidRPr="007031B8">
        <w:rPr>
          <w:rFonts w:ascii="Arial" w:hAnsi="Arial" w:cs="Arial"/>
          <w:i/>
        </w:rPr>
        <w:t>on-demand of GNSS assistance data broadcasting</w:t>
      </w:r>
      <w:r w:rsidR="00E76B56">
        <w:rPr>
          <w:rFonts w:ascii="Arial" w:hAnsi="Arial" w:cs="Arial"/>
          <w:i/>
        </w:rPr>
        <w:t>.</w:t>
      </w:r>
      <w:r w:rsidR="007031B8">
        <w:rPr>
          <w:rFonts w:ascii="Arial" w:hAnsi="Arial" w:cs="Arial"/>
          <w:i/>
        </w:rPr>
        <w:t xml:space="preserve"> </w:t>
      </w:r>
      <w:r w:rsidR="00E76B56">
        <w:rPr>
          <w:rFonts w:ascii="Arial" w:hAnsi="Arial" w:cs="Arial"/>
          <w:i/>
        </w:rPr>
        <w:t>P</w:t>
      </w:r>
      <w:r w:rsidR="004608F0">
        <w:rPr>
          <w:rFonts w:ascii="Arial" w:hAnsi="Arial" w:cs="Arial"/>
          <w:i/>
        </w:rPr>
        <w:t>otential enhanc</w:t>
      </w:r>
      <w:r w:rsidR="00645EF5">
        <w:rPr>
          <w:rFonts w:ascii="Arial" w:hAnsi="Arial" w:cs="Arial"/>
          <w:i/>
        </w:rPr>
        <w:t>e</w:t>
      </w:r>
      <w:r w:rsidR="004608F0">
        <w:rPr>
          <w:rFonts w:ascii="Arial" w:hAnsi="Arial" w:cs="Arial"/>
          <w:i/>
        </w:rPr>
        <w:t>ment</w:t>
      </w:r>
      <w:r w:rsidR="009B7D32">
        <w:rPr>
          <w:rFonts w:ascii="Arial" w:hAnsi="Arial" w:cs="Arial"/>
          <w:i/>
        </w:rPr>
        <w:t xml:space="preserve"> on LMF and AMF</w:t>
      </w:r>
      <w:r w:rsidR="00192B42">
        <w:rPr>
          <w:rFonts w:ascii="Arial" w:hAnsi="Arial" w:cs="Arial"/>
          <w:i/>
        </w:rPr>
        <w:t xml:space="preserve"> for TEI-19</w:t>
      </w:r>
      <w:r w:rsidR="00E76B56">
        <w:rPr>
          <w:rFonts w:ascii="Arial" w:hAnsi="Arial" w:cs="Arial"/>
          <w:i/>
        </w:rPr>
        <w:t xml:space="preserve"> are provided for information</w:t>
      </w:r>
      <w:r w:rsidR="00EA1E20">
        <w:rPr>
          <w:rFonts w:ascii="Arial" w:hAnsi="Arial" w:cs="Arial"/>
          <w:i/>
        </w:rPr>
        <w:t>.</w:t>
      </w:r>
    </w:p>
    <w:p w:rsidR="00A93620" w:rsidRDefault="00B3593E" w:rsidP="00B3593E">
      <w:pPr>
        <w:pStyle w:val="1"/>
      </w:pPr>
      <w:r w:rsidRPr="00927C1B">
        <w:t xml:space="preserve">1. </w:t>
      </w:r>
      <w:r w:rsidR="00B4739E">
        <w:t>Introduction</w:t>
      </w:r>
    </w:p>
    <w:p w:rsidR="003D1D9F" w:rsidRPr="003D1D9F" w:rsidRDefault="003D1D9F" w:rsidP="003D1D9F">
      <w:pPr>
        <w:rPr>
          <w:lang w:val="en-US"/>
        </w:rPr>
      </w:pPr>
      <w:r w:rsidRPr="003D1D9F">
        <w:rPr>
          <w:rFonts w:hint="eastAsia"/>
          <w:lang w:val="en-US"/>
        </w:rPr>
        <w:t>In pre-R18 of eLCS, the procedures of GNSS assistance data broadcast</w:t>
      </w:r>
      <w:r w:rsidR="007D6343">
        <w:rPr>
          <w:lang w:val="en-US"/>
        </w:rPr>
        <w:t xml:space="preserve"> is</w:t>
      </w:r>
      <w:r w:rsidRPr="003D1D9F">
        <w:rPr>
          <w:rFonts w:hint="eastAsia"/>
          <w:lang w:val="en-US"/>
        </w:rPr>
        <w:t xml:space="preserve"> defined in clause 6.14 of TS 23.273. </w:t>
      </w:r>
    </w:p>
    <w:p w:rsidR="00294B58" w:rsidRDefault="009C231B" w:rsidP="009C231B">
      <w:pPr>
        <w:jc w:val="center"/>
      </w:pPr>
      <w:r w:rsidRPr="00CE322A">
        <w:rPr>
          <w:lang w:val="en-US"/>
        </w:rPr>
        <w:object w:dxaOrig="12571" w:dyaOrig="5596">
          <v:shape id="_x0000_i1026" type="#_x0000_t75" style="width:416.75pt;height:186pt" o:ole="">
            <v:imagedata r:id="rId13" o:title=""/>
          </v:shape>
          <o:OLEObject Type="Embed" ProgID="Visio.Drawing.11" ShapeID="_x0000_i1026" DrawAspect="Content" ObjectID="_1760384969" r:id="rId14"/>
        </w:object>
      </w:r>
    </w:p>
    <w:p w:rsidR="00CE322A" w:rsidRPr="00CE322A" w:rsidRDefault="00CE322A" w:rsidP="00CE322A">
      <w:pPr>
        <w:jc w:val="center"/>
        <w:rPr>
          <w:rFonts w:eastAsia="MS Mincho"/>
          <w:lang w:val="en-US"/>
        </w:rPr>
      </w:pPr>
      <w:r w:rsidRPr="00CE322A">
        <w:rPr>
          <w:rFonts w:eastAsia="MS Mincho"/>
          <w:b/>
          <w:bCs/>
          <w:lang w:val="en-US"/>
        </w:rPr>
        <w:t>Figure 6.14.1-1: Broadcasting Network Assistance Data</w:t>
      </w:r>
    </w:p>
    <w:p w:rsidR="00CD17B2" w:rsidRDefault="00CE322A" w:rsidP="00294B58">
      <w:pPr>
        <w:rPr>
          <w:rFonts w:eastAsia="MS Mincho"/>
        </w:rPr>
      </w:pPr>
      <w:r>
        <w:rPr>
          <w:rFonts w:eastAsia="MS Mincho"/>
        </w:rPr>
        <w:t>Th</w:t>
      </w:r>
      <w:r w:rsidR="00FE01BC">
        <w:rPr>
          <w:rFonts w:eastAsia="MS Mincho"/>
        </w:rPr>
        <w:t>e</w:t>
      </w:r>
      <w:r>
        <w:rPr>
          <w:rFonts w:eastAsia="MS Mincho"/>
        </w:rPr>
        <w:t xml:space="preserve"> </w:t>
      </w:r>
      <w:r w:rsidR="008D46A5">
        <w:rPr>
          <w:rFonts w:eastAsia="MS Mincho"/>
        </w:rPr>
        <w:t>b</w:t>
      </w:r>
      <w:r w:rsidR="008D46A5" w:rsidRPr="008D46A5">
        <w:rPr>
          <w:rFonts w:eastAsia="MS Mincho"/>
        </w:rPr>
        <w:t xml:space="preserve">roadcasting </w:t>
      </w:r>
      <w:r>
        <w:rPr>
          <w:rFonts w:eastAsia="MS Mincho"/>
        </w:rPr>
        <w:t xml:space="preserve">procedure </w:t>
      </w:r>
      <w:r w:rsidRPr="00CE322A">
        <w:rPr>
          <w:rFonts w:eastAsia="MS Mincho"/>
        </w:rPr>
        <w:t>may be performed periodically with a high frequency to update RTK related data</w:t>
      </w:r>
      <w:r w:rsidR="00E941F1">
        <w:rPr>
          <w:rFonts w:eastAsia="MS Mincho"/>
        </w:rPr>
        <w:t xml:space="preserve"> for broadcasting</w:t>
      </w:r>
      <w:r w:rsidR="009C231B">
        <w:rPr>
          <w:rFonts w:eastAsia="MS Mincho"/>
        </w:rPr>
        <w:t xml:space="preserve">, causing a lot of </w:t>
      </w:r>
      <w:r w:rsidR="007178BD">
        <w:rPr>
          <w:rFonts w:eastAsia="MS Mincho"/>
        </w:rPr>
        <w:t>AMF</w:t>
      </w:r>
      <w:r w:rsidR="006823B0">
        <w:rPr>
          <w:rFonts w:eastAsia="MS Mincho"/>
        </w:rPr>
        <w:t xml:space="preserve"> </w:t>
      </w:r>
      <w:r w:rsidR="004E2FF1">
        <w:rPr>
          <w:rFonts w:eastAsia="MS Mincho"/>
        </w:rPr>
        <w:t xml:space="preserve">signalling </w:t>
      </w:r>
      <w:r w:rsidR="007A4126">
        <w:rPr>
          <w:rFonts w:eastAsia="MS Mincho"/>
        </w:rPr>
        <w:t>pressure</w:t>
      </w:r>
      <w:r w:rsidR="0029093B">
        <w:rPr>
          <w:rFonts w:eastAsia="MS Mincho"/>
        </w:rPr>
        <w:t>. I</w:t>
      </w:r>
      <w:r w:rsidR="0029093B" w:rsidRPr="0029093B">
        <w:rPr>
          <w:rFonts w:eastAsia="MS Mincho" w:hint="eastAsia"/>
        </w:rPr>
        <w:t>n early stage of deploying th</w:t>
      </w:r>
      <w:r w:rsidR="00743825">
        <w:rPr>
          <w:rFonts w:eastAsia="MS Mincho"/>
        </w:rPr>
        <w:t>is</w:t>
      </w:r>
      <w:r w:rsidR="0029093B" w:rsidRPr="0029093B">
        <w:rPr>
          <w:rFonts w:eastAsia="MS Mincho" w:hint="eastAsia"/>
        </w:rPr>
        <w:t xml:space="preserve"> feature (i.e., there are not many subscribed users in the whole PLMN)</w:t>
      </w:r>
      <w:r w:rsidR="00DD3E4F">
        <w:rPr>
          <w:rFonts w:eastAsia="MS Mincho"/>
        </w:rPr>
        <w:t xml:space="preserve">, we need to </w:t>
      </w:r>
      <w:r w:rsidR="003D18D1">
        <w:rPr>
          <w:rFonts w:eastAsia="MS Mincho"/>
        </w:rPr>
        <w:t>take</w:t>
      </w:r>
      <w:r w:rsidR="007E4E9D">
        <w:rPr>
          <w:rFonts w:eastAsia="MS Mincho"/>
        </w:rPr>
        <w:t xml:space="preserve"> </w:t>
      </w:r>
      <w:r w:rsidR="007E4E9D" w:rsidRPr="007E4E9D">
        <w:rPr>
          <w:rFonts w:eastAsia="MS Mincho" w:hint="eastAsia"/>
        </w:rPr>
        <w:t>resources efficiency into consideration</w:t>
      </w:r>
      <w:r w:rsidR="0029093B" w:rsidRPr="0029093B">
        <w:rPr>
          <w:rFonts w:eastAsia="MS Mincho" w:hint="eastAsia"/>
        </w:rPr>
        <w:t>.</w:t>
      </w:r>
      <w:r w:rsidR="00743825">
        <w:rPr>
          <w:rFonts w:eastAsia="MS Mincho"/>
        </w:rPr>
        <w:t xml:space="preserve"> Thus, </w:t>
      </w:r>
      <w:r w:rsidR="00F00FDD" w:rsidRPr="00F00FDD">
        <w:rPr>
          <w:rFonts w:eastAsia="MS Mincho"/>
        </w:rPr>
        <w:t>on-demand of broadcasting</w:t>
      </w:r>
      <w:r w:rsidR="007A28F7">
        <w:rPr>
          <w:rFonts w:eastAsia="MS Mincho"/>
        </w:rPr>
        <w:t xml:space="preserve"> is proposed </w:t>
      </w:r>
      <w:r w:rsidR="00790CE7">
        <w:rPr>
          <w:rFonts w:eastAsia="MS Mincho"/>
        </w:rPr>
        <w:t xml:space="preserve">by operator </w:t>
      </w:r>
      <w:r w:rsidR="006334B2">
        <w:rPr>
          <w:rFonts w:eastAsia="MS Mincho"/>
        </w:rPr>
        <w:t xml:space="preserve">to enhance current </w:t>
      </w:r>
      <w:r w:rsidR="00CA77CD" w:rsidRPr="003D1D9F">
        <w:rPr>
          <w:rFonts w:hint="eastAsia"/>
          <w:lang w:val="en-US"/>
        </w:rPr>
        <w:t>GNSS assistance data broadcast</w:t>
      </w:r>
      <w:r w:rsidR="00CA77CD">
        <w:rPr>
          <w:lang w:val="en-US"/>
        </w:rPr>
        <w:t xml:space="preserve"> procedure</w:t>
      </w:r>
      <w:r w:rsidR="00743825">
        <w:rPr>
          <w:rFonts w:eastAsia="MS Mincho"/>
        </w:rPr>
        <w:t>.</w:t>
      </w:r>
    </w:p>
    <w:p w:rsidR="0076782A" w:rsidRDefault="00F261CF" w:rsidP="00F261CF">
      <w:pPr>
        <w:pStyle w:val="1"/>
        <w:rPr>
          <w:lang w:eastAsia="zh-CN"/>
        </w:rPr>
      </w:pPr>
      <w:r>
        <w:rPr>
          <w:lang w:eastAsia="zh-CN"/>
        </w:rPr>
        <w:t>2. Discussion</w:t>
      </w:r>
    </w:p>
    <w:p w:rsidR="00384EFC" w:rsidRPr="00384EFC" w:rsidRDefault="00E425A6" w:rsidP="00294B58">
      <w:pPr>
        <w:rPr>
          <w:rFonts w:eastAsiaTheme="minorEastAsia"/>
          <w:lang w:eastAsia="zh-CN"/>
        </w:rPr>
      </w:pPr>
      <w:r w:rsidRPr="00544D15">
        <w:rPr>
          <w:rFonts w:eastAsia="MS Mincho" w:hint="eastAsia"/>
        </w:rPr>
        <w:t>T</w:t>
      </w:r>
      <w:r w:rsidRPr="00544D15">
        <w:rPr>
          <w:rFonts w:eastAsia="MS Mincho"/>
        </w:rPr>
        <w:t xml:space="preserve">o support of </w:t>
      </w:r>
      <w:r w:rsidR="00544D15" w:rsidRPr="00F00FDD">
        <w:rPr>
          <w:rFonts w:eastAsia="MS Mincho"/>
        </w:rPr>
        <w:t>on-demand of GNSS assistance data broadcasting</w:t>
      </w:r>
      <w:r w:rsidR="00EE6543">
        <w:rPr>
          <w:rFonts w:eastAsia="MS Mincho"/>
        </w:rPr>
        <w:t xml:space="preserve"> in a target area</w:t>
      </w:r>
      <w:r w:rsidR="00544D15">
        <w:rPr>
          <w:rFonts w:eastAsia="MS Mincho"/>
        </w:rPr>
        <w:t xml:space="preserve">, especially for RTK related </w:t>
      </w:r>
      <w:r w:rsidR="00CE2AE9">
        <w:rPr>
          <w:rFonts w:eastAsia="MS Mincho"/>
        </w:rPr>
        <w:t xml:space="preserve">assistance data, </w:t>
      </w:r>
      <w:r w:rsidR="004F03E0">
        <w:rPr>
          <w:rFonts w:eastAsia="MS Mincho"/>
        </w:rPr>
        <w:t xml:space="preserve">the network needs to know </w:t>
      </w:r>
      <w:r w:rsidR="00643EEA">
        <w:rPr>
          <w:rFonts w:eastAsia="MS Mincho"/>
        </w:rPr>
        <w:t xml:space="preserve">whether </w:t>
      </w:r>
      <w:r w:rsidR="00B83605">
        <w:rPr>
          <w:rFonts w:eastAsia="MS Mincho"/>
        </w:rPr>
        <w:t>UEs</w:t>
      </w:r>
      <w:r w:rsidR="00643EEA">
        <w:rPr>
          <w:rFonts w:eastAsia="MS Mincho"/>
        </w:rPr>
        <w:t xml:space="preserve"> in the target area</w:t>
      </w:r>
      <w:r w:rsidR="000D5DD1">
        <w:rPr>
          <w:rFonts w:eastAsia="MS Mincho"/>
        </w:rPr>
        <w:t xml:space="preserve"> has</w:t>
      </w:r>
      <w:r w:rsidR="00B83605">
        <w:rPr>
          <w:rFonts w:eastAsia="MS Mincho"/>
        </w:rPr>
        <w:t xml:space="preserve"> </w:t>
      </w:r>
      <w:r w:rsidR="004F03E0" w:rsidRPr="006207D2">
        <w:rPr>
          <w:rFonts w:eastAsia="MS Mincho"/>
        </w:rPr>
        <w:t>subscribed with related assistance data</w:t>
      </w:r>
      <w:r w:rsidR="00C84330">
        <w:rPr>
          <w:rFonts w:eastAsia="MS Mincho"/>
        </w:rPr>
        <w:t>.</w:t>
      </w:r>
      <w:r w:rsidR="00577A8E">
        <w:rPr>
          <w:rFonts w:eastAsia="MS Mincho"/>
        </w:rPr>
        <w:t xml:space="preserve"> This can be know</w:t>
      </w:r>
      <w:r w:rsidR="00FC6445">
        <w:rPr>
          <w:rFonts w:eastAsia="MS Mincho"/>
        </w:rPr>
        <w:t>n</w:t>
      </w:r>
      <w:r w:rsidR="00577A8E">
        <w:rPr>
          <w:rFonts w:eastAsia="MS Mincho"/>
        </w:rPr>
        <w:t xml:space="preserve"> by AMF by checking</w:t>
      </w:r>
      <w:r w:rsidR="00FC6445">
        <w:rPr>
          <w:rFonts w:eastAsia="MS Mincho"/>
        </w:rPr>
        <w:t xml:space="preserve"> </w:t>
      </w:r>
      <w:r w:rsidR="008F66A9" w:rsidRPr="008F66A9">
        <w:rPr>
          <w:rFonts w:eastAsia="MS Mincho"/>
        </w:rPr>
        <w:t>LCS broadcasting data for a UE subscriber</w:t>
      </w:r>
      <w:r w:rsidR="00E92FB5">
        <w:rPr>
          <w:rFonts w:eastAsia="MS Mincho"/>
        </w:rPr>
        <w:t>, which has been defined in table 7.1-3</w:t>
      </w:r>
      <w:r w:rsidR="007C7C91">
        <w:rPr>
          <w:rFonts w:eastAsia="MS Mincho"/>
        </w:rPr>
        <w:t xml:space="preserve"> of TS 23.274</w:t>
      </w:r>
      <w:r w:rsidR="00244277">
        <w:rPr>
          <w:rFonts w:eastAsia="MS Mincho"/>
        </w:rPr>
        <w:t>.</w:t>
      </w:r>
    </w:p>
    <w:p w:rsidR="00E425A6" w:rsidRPr="009375D8" w:rsidRDefault="00E425A6" w:rsidP="00E425A6">
      <w:pPr>
        <w:rPr>
          <w:i/>
          <w:lang w:eastAsia="zh-CN"/>
        </w:rPr>
      </w:pPr>
      <w:r w:rsidRPr="009375D8">
        <w:rPr>
          <w:i/>
          <w:lang w:eastAsia="zh-CN"/>
        </w:rPr>
        <w:t>The LCS broadcasting data is defined in table 7.1-3 containing a list of assistance data types for which ciphering keys should be provided to the UE if requested by the UE.</w:t>
      </w:r>
    </w:p>
    <w:p w:rsidR="00E425A6" w:rsidRPr="009375D8" w:rsidRDefault="00E425A6" w:rsidP="00E425A6">
      <w:pPr>
        <w:pStyle w:val="TH"/>
        <w:rPr>
          <w:i/>
        </w:rPr>
      </w:pPr>
      <w:r w:rsidRPr="009375D8">
        <w:rPr>
          <w:i/>
        </w:rPr>
        <w:lastRenderedPageBreak/>
        <w:t>Table 7.1-3: LCS broadcasting data for a UE subscriber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23"/>
        <w:gridCol w:w="1091"/>
        <w:gridCol w:w="6237"/>
      </w:tblGrid>
      <w:tr w:rsidR="00E425A6" w:rsidRPr="009375D8" w:rsidTr="00D716C5">
        <w:trPr>
          <w:jc w:val="center"/>
        </w:trPr>
        <w:tc>
          <w:tcPr>
            <w:tcW w:w="2223" w:type="dxa"/>
          </w:tcPr>
          <w:p w:rsidR="00E425A6" w:rsidRPr="009375D8" w:rsidRDefault="00E425A6" w:rsidP="00D716C5">
            <w:pPr>
              <w:pStyle w:val="TAH"/>
              <w:rPr>
                <w:i/>
              </w:rPr>
            </w:pPr>
            <w:r w:rsidRPr="009375D8">
              <w:rPr>
                <w:i/>
              </w:rPr>
              <w:t>Broadcasting Data</w:t>
            </w:r>
          </w:p>
        </w:tc>
        <w:tc>
          <w:tcPr>
            <w:tcW w:w="1091" w:type="dxa"/>
          </w:tcPr>
          <w:p w:rsidR="00E425A6" w:rsidRPr="009375D8" w:rsidRDefault="00E425A6" w:rsidP="00D716C5">
            <w:pPr>
              <w:pStyle w:val="TAH"/>
              <w:rPr>
                <w:i/>
              </w:rPr>
            </w:pPr>
            <w:r w:rsidRPr="009375D8">
              <w:rPr>
                <w:i/>
              </w:rPr>
              <w:t>Presence</w:t>
            </w:r>
          </w:p>
        </w:tc>
        <w:tc>
          <w:tcPr>
            <w:tcW w:w="6237" w:type="dxa"/>
          </w:tcPr>
          <w:p w:rsidR="00E425A6" w:rsidRPr="009375D8" w:rsidRDefault="00E425A6" w:rsidP="00D716C5">
            <w:pPr>
              <w:pStyle w:val="TAH"/>
              <w:rPr>
                <w:i/>
              </w:rPr>
            </w:pPr>
            <w:r w:rsidRPr="009375D8">
              <w:rPr>
                <w:i/>
              </w:rPr>
              <w:t>Description</w:t>
            </w:r>
          </w:p>
        </w:tc>
      </w:tr>
      <w:tr w:rsidR="00E425A6" w:rsidRPr="009375D8" w:rsidTr="00D716C5">
        <w:trPr>
          <w:jc w:val="center"/>
        </w:trPr>
        <w:tc>
          <w:tcPr>
            <w:tcW w:w="2223" w:type="dxa"/>
          </w:tcPr>
          <w:p w:rsidR="00E425A6" w:rsidRPr="009375D8" w:rsidRDefault="00E425A6" w:rsidP="00D716C5">
            <w:pPr>
              <w:pStyle w:val="TAL"/>
              <w:rPr>
                <w:i/>
              </w:rPr>
            </w:pPr>
            <w:r w:rsidRPr="009375D8">
              <w:rPr>
                <w:i/>
              </w:rPr>
              <w:t>List of Assistance Data Types</w:t>
            </w:r>
          </w:p>
        </w:tc>
        <w:tc>
          <w:tcPr>
            <w:tcW w:w="1091" w:type="dxa"/>
          </w:tcPr>
          <w:p w:rsidR="00E425A6" w:rsidRPr="009375D8" w:rsidRDefault="00E425A6" w:rsidP="00D716C5">
            <w:pPr>
              <w:pStyle w:val="TAC"/>
              <w:rPr>
                <w:i/>
              </w:rPr>
            </w:pPr>
            <w:r w:rsidRPr="009375D8">
              <w:rPr>
                <w:i/>
              </w:rPr>
              <w:t>O</w:t>
            </w:r>
          </w:p>
        </w:tc>
        <w:tc>
          <w:tcPr>
            <w:tcW w:w="6237" w:type="dxa"/>
          </w:tcPr>
          <w:p w:rsidR="00E425A6" w:rsidRPr="009375D8" w:rsidRDefault="00E425A6" w:rsidP="00D716C5">
            <w:pPr>
              <w:pStyle w:val="TAL"/>
              <w:rPr>
                <w:i/>
              </w:rPr>
            </w:pPr>
            <w:r w:rsidRPr="009375D8">
              <w:rPr>
                <w:i/>
              </w:rPr>
              <w:t>A list of one or more types of location assistance data for which ciphering keys should be provided to the UE if requested by the UE when the assistance data is broadcast using ciphering.</w:t>
            </w:r>
          </w:p>
        </w:tc>
      </w:tr>
    </w:tbl>
    <w:p w:rsidR="00E425A6" w:rsidRDefault="00E425A6" w:rsidP="00294B58">
      <w:pPr>
        <w:rPr>
          <w:rFonts w:ascii="Arial" w:eastAsia="MS Mincho" w:hAnsi="Arial" w:cs="Arial"/>
        </w:rPr>
      </w:pPr>
    </w:p>
    <w:p w:rsidR="004C1325" w:rsidRDefault="004C1325" w:rsidP="00294B58">
      <w:pPr>
        <w:rPr>
          <w:rFonts w:eastAsia="MS Mincho"/>
        </w:rPr>
      </w:pPr>
      <w:r w:rsidRPr="00524715">
        <w:rPr>
          <w:rFonts w:eastAsia="MS Mincho"/>
        </w:rPr>
        <w:t xml:space="preserve">In </w:t>
      </w:r>
      <w:r w:rsidR="00047FE8" w:rsidRPr="00524715">
        <w:rPr>
          <w:rFonts w:eastAsia="MS Mincho"/>
        </w:rPr>
        <w:t>clause</w:t>
      </w:r>
      <w:r w:rsidR="00AC18F8" w:rsidRPr="00524715">
        <w:rPr>
          <w:rFonts w:eastAsia="MS Mincho"/>
        </w:rPr>
        <w:t xml:space="preserve"> of 6.1.6.2.72 </w:t>
      </w:r>
      <w:r w:rsidRPr="00524715">
        <w:rPr>
          <w:rFonts w:eastAsia="MS Mincho"/>
        </w:rPr>
        <w:t xml:space="preserve">stage 3 TS 29.503, the </w:t>
      </w:r>
      <w:r w:rsidRPr="0041293C">
        <w:rPr>
          <w:rFonts w:eastAsia="MS Mincho"/>
          <w:i/>
        </w:rPr>
        <w:t>lcsBroadcastAssistanceTypesData</w:t>
      </w:r>
      <w:r w:rsidRPr="00524715">
        <w:rPr>
          <w:rFonts w:eastAsia="MS Mincho"/>
        </w:rPr>
        <w:t xml:space="preserve"> IE contains a bitmap</w:t>
      </w:r>
      <w:r w:rsidR="005B02A3" w:rsidRPr="00524715">
        <w:rPr>
          <w:rFonts w:eastAsia="MS Mincho"/>
        </w:rPr>
        <w:t>, a bit set to 1 indicates that the UE is subscribed to receive ciphering keys applicable to corresponding positioning SIB type</w:t>
      </w:r>
      <w:r w:rsidR="000416E4">
        <w:rPr>
          <w:rFonts w:eastAsia="MS Mincho"/>
        </w:rPr>
        <w:t xml:space="preserve"> (</w:t>
      </w:r>
      <w:r w:rsidR="008041ED" w:rsidRPr="00524715">
        <w:rPr>
          <w:rFonts w:eastAsia="MS Mincho"/>
        </w:rPr>
        <w:t xml:space="preserve">The mapping of </w:t>
      </w:r>
      <w:r w:rsidR="008041ED" w:rsidRPr="0041293C">
        <w:rPr>
          <w:rFonts w:eastAsia="MS Mincho"/>
          <w:i/>
        </w:rPr>
        <w:t>posSibType</w:t>
      </w:r>
      <w:r w:rsidR="008041ED" w:rsidRPr="00524715">
        <w:rPr>
          <w:rFonts w:eastAsia="MS Mincho"/>
        </w:rPr>
        <w:t xml:space="preserve"> to assistance data element is further described in clause 7.2 of 3GPP TS 37.355</w:t>
      </w:r>
      <w:r w:rsidR="000416E4">
        <w:rPr>
          <w:rFonts w:eastAsia="MS Mincho"/>
        </w:rPr>
        <w:t xml:space="preserve">), which means the </w:t>
      </w:r>
      <w:r w:rsidR="00073487">
        <w:rPr>
          <w:rFonts w:eastAsia="MS Mincho"/>
        </w:rPr>
        <w:t xml:space="preserve">granularity </w:t>
      </w:r>
      <w:r w:rsidR="000416E4">
        <w:rPr>
          <w:rFonts w:eastAsia="MS Mincho"/>
        </w:rPr>
        <w:t xml:space="preserve">of </w:t>
      </w:r>
      <w:r w:rsidR="00073487">
        <w:rPr>
          <w:rFonts w:eastAsia="MS Mincho"/>
        </w:rPr>
        <w:t xml:space="preserve">current </w:t>
      </w:r>
      <w:r w:rsidR="00F147CA">
        <w:rPr>
          <w:rFonts w:eastAsia="MS Mincho"/>
        </w:rPr>
        <w:t xml:space="preserve">LCS </w:t>
      </w:r>
      <w:r w:rsidR="00F147CA" w:rsidRPr="00F147CA">
        <w:rPr>
          <w:rFonts w:eastAsia="MS Mincho"/>
        </w:rPr>
        <w:t xml:space="preserve">broadcasting </w:t>
      </w:r>
      <w:r w:rsidR="004709EE">
        <w:rPr>
          <w:rFonts w:eastAsia="MS Mincho"/>
        </w:rPr>
        <w:t xml:space="preserve">subscription </w:t>
      </w:r>
      <w:r w:rsidR="00073487">
        <w:rPr>
          <w:rFonts w:eastAsia="MS Mincho"/>
        </w:rPr>
        <w:t>data</w:t>
      </w:r>
      <w:r w:rsidR="00DC2249">
        <w:rPr>
          <w:rFonts w:eastAsia="MS Mincho"/>
        </w:rPr>
        <w:t xml:space="preserve"> is fine </w:t>
      </w:r>
      <w:r w:rsidR="00D45110">
        <w:rPr>
          <w:rFonts w:eastAsia="MS Mincho"/>
        </w:rPr>
        <w:t xml:space="preserve">enough to check whether UE has </w:t>
      </w:r>
      <w:r w:rsidR="00EF14FD">
        <w:rPr>
          <w:rFonts w:eastAsia="MS Mincho"/>
        </w:rPr>
        <w:t xml:space="preserve">subscribed certain </w:t>
      </w:r>
      <w:r w:rsidR="00E6727D">
        <w:rPr>
          <w:rFonts w:eastAsia="MS Mincho"/>
        </w:rPr>
        <w:t>type of assistance data</w:t>
      </w:r>
      <w:r w:rsidR="00363879">
        <w:rPr>
          <w:rFonts w:eastAsia="MS Mincho"/>
        </w:rPr>
        <w:t xml:space="preserve"> (e.g., </w:t>
      </w:r>
      <w:r w:rsidR="00040BE4" w:rsidRPr="00680218">
        <w:rPr>
          <w:rFonts w:eastAsia="MS Mincho" w:hint="eastAsia"/>
        </w:rPr>
        <w:t>RTK</w:t>
      </w:r>
      <w:r w:rsidR="00040BE4">
        <w:rPr>
          <w:rFonts w:eastAsia="MS Mincho"/>
        </w:rPr>
        <w:t xml:space="preserve"> </w:t>
      </w:r>
      <w:r w:rsidR="00040BE4" w:rsidRPr="00680218">
        <w:rPr>
          <w:rFonts w:eastAsia="MS Mincho" w:hint="eastAsia"/>
        </w:rPr>
        <w:t>related</w:t>
      </w:r>
      <w:r w:rsidR="00040BE4">
        <w:rPr>
          <w:rFonts w:eastAsia="MS Mincho"/>
        </w:rPr>
        <w:t xml:space="preserve"> </w:t>
      </w:r>
      <w:r w:rsidR="00040BE4" w:rsidRPr="00680218">
        <w:rPr>
          <w:rFonts w:eastAsia="MS Mincho" w:hint="eastAsia"/>
        </w:rPr>
        <w:t>data</w:t>
      </w:r>
      <w:r w:rsidR="00363879">
        <w:rPr>
          <w:rFonts w:eastAsia="MS Mincho"/>
        </w:rPr>
        <w:t>)</w:t>
      </w:r>
      <w:r w:rsidR="008041ED" w:rsidRPr="00524715">
        <w:rPr>
          <w:rFonts w:eastAsia="MS Mincho"/>
        </w:rPr>
        <w:t>.</w:t>
      </w:r>
    </w:p>
    <w:p w:rsidR="0041293C" w:rsidRDefault="003100D5" w:rsidP="00294B58">
      <w:pPr>
        <w:rPr>
          <w:rFonts w:eastAsia="MS Mincho"/>
          <w:b/>
        </w:rPr>
      </w:pPr>
      <w:r w:rsidRPr="002B6010">
        <w:rPr>
          <w:rFonts w:eastAsia="MS Mincho" w:hint="eastAsia"/>
          <w:b/>
        </w:rPr>
        <w:t>Observation</w:t>
      </w:r>
      <w:r w:rsidRPr="002B6010">
        <w:rPr>
          <w:rFonts w:eastAsia="MS Mincho"/>
          <w:b/>
        </w:rPr>
        <w:t xml:space="preserve"> </w:t>
      </w:r>
      <w:r w:rsidR="002B6010">
        <w:rPr>
          <w:rFonts w:eastAsia="MS Mincho"/>
          <w:b/>
        </w:rPr>
        <w:t xml:space="preserve">1: </w:t>
      </w:r>
      <w:r w:rsidR="00F147CA">
        <w:rPr>
          <w:rFonts w:eastAsia="MS Mincho"/>
          <w:b/>
        </w:rPr>
        <w:t>G</w:t>
      </w:r>
      <w:r w:rsidR="00F147CA" w:rsidRPr="00F147CA">
        <w:rPr>
          <w:rFonts w:eastAsia="MS Mincho"/>
          <w:b/>
        </w:rPr>
        <w:t>ranularity of current subscription data is fine enough to check whether UE has subscribed certain type of assistance data</w:t>
      </w:r>
      <w:r w:rsidR="00A33AAF">
        <w:rPr>
          <w:rFonts w:eastAsia="MS Mincho"/>
          <w:b/>
        </w:rPr>
        <w:t>.</w:t>
      </w:r>
    </w:p>
    <w:p w:rsidR="00B326D0" w:rsidRDefault="008E1AF8" w:rsidP="00294B58">
      <w:pPr>
        <w:rPr>
          <w:rFonts w:eastAsia="MS Mincho"/>
        </w:rPr>
      </w:pPr>
      <w:r w:rsidRPr="00544D15">
        <w:rPr>
          <w:rFonts w:eastAsia="MS Mincho" w:hint="eastAsia"/>
        </w:rPr>
        <w:t>T</w:t>
      </w:r>
      <w:r w:rsidRPr="00544D15">
        <w:rPr>
          <w:rFonts w:eastAsia="MS Mincho"/>
        </w:rPr>
        <w:t xml:space="preserve">o support of </w:t>
      </w:r>
      <w:r w:rsidRPr="00F00FDD">
        <w:rPr>
          <w:rFonts w:eastAsia="MS Mincho"/>
        </w:rPr>
        <w:t>on-demand of GNSS assistance data broadcasting</w:t>
      </w:r>
      <w:r>
        <w:rPr>
          <w:rFonts w:eastAsia="MS Mincho"/>
        </w:rPr>
        <w:t xml:space="preserve"> in a target area</w:t>
      </w:r>
      <w:r w:rsidR="005345A4">
        <w:rPr>
          <w:rFonts w:eastAsia="MS Mincho"/>
        </w:rPr>
        <w:t>, LMF needs to know whether</w:t>
      </w:r>
      <w:r w:rsidR="002245C5">
        <w:rPr>
          <w:rFonts w:eastAsia="MS Mincho"/>
        </w:rPr>
        <w:t xml:space="preserve"> to</w:t>
      </w:r>
      <w:r w:rsidR="005345A4">
        <w:rPr>
          <w:rFonts w:eastAsia="MS Mincho"/>
        </w:rPr>
        <w:t xml:space="preserve"> </w:t>
      </w:r>
      <w:r w:rsidR="007838B0">
        <w:rPr>
          <w:rFonts w:eastAsia="MS Mincho"/>
        </w:rPr>
        <w:t>initiate</w:t>
      </w:r>
      <w:r w:rsidR="002245C5">
        <w:rPr>
          <w:rFonts w:eastAsia="MS Mincho"/>
        </w:rPr>
        <w:t xml:space="preserve"> the procedure</w:t>
      </w:r>
      <w:r w:rsidR="00500BE8">
        <w:rPr>
          <w:rFonts w:eastAsia="MS Mincho"/>
        </w:rPr>
        <w:t xml:space="preserve"> of</w:t>
      </w:r>
      <w:r w:rsidR="002245C5">
        <w:rPr>
          <w:rFonts w:eastAsia="MS Mincho"/>
        </w:rPr>
        <w:t xml:space="preserve"> </w:t>
      </w:r>
      <w:r w:rsidR="002245C5" w:rsidRPr="002245C5">
        <w:rPr>
          <w:rFonts w:eastAsia="MS Mincho"/>
        </w:rPr>
        <w:t>Figure 6.14.1-1</w:t>
      </w:r>
      <w:r w:rsidR="00500BE8">
        <w:rPr>
          <w:rFonts w:eastAsia="MS Mincho"/>
        </w:rPr>
        <w:t xml:space="preserve"> in TS 23.273.</w:t>
      </w:r>
      <w:r w:rsidR="00BA7444">
        <w:rPr>
          <w:rFonts w:eastAsia="MS Mincho"/>
        </w:rPr>
        <w:t xml:space="preserve"> </w:t>
      </w:r>
      <w:r w:rsidR="009E1C26">
        <w:rPr>
          <w:rFonts w:eastAsia="MS Mincho"/>
        </w:rPr>
        <w:t>This</w:t>
      </w:r>
      <w:r w:rsidR="00DB121B">
        <w:rPr>
          <w:rFonts w:eastAsia="MS Mincho"/>
        </w:rPr>
        <w:t xml:space="preserve"> can</w:t>
      </w:r>
      <w:r w:rsidR="009E1C26">
        <w:rPr>
          <w:rFonts w:eastAsia="MS Mincho"/>
        </w:rPr>
        <w:t xml:space="preserve"> rel</w:t>
      </w:r>
      <w:r w:rsidR="00E62268">
        <w:rPr>
          <w:rFonts w:eastAsia="MS Mincho"/>
        </w:rPr>
        <w:t>y</w:t>
      </w:r>
      <w:r w:rsidR="009E1C26">
        <w:rPr>
          <w:rFonts w:eastAsia="MS Mincho"/>
        </w:rPr>
        <w:t xml:space="preserve"> on </w:t>
      </w:r>
      <w:r w:rsidR="00B326D0">
        <w:rPr>
          <w:rFonts w:eastAsia="MS Mincho"/>
        </w:rPr>
        <w:t>AMF check</w:t>
      </w:r>
      <w:r w:rsidR="00B2746F">
        <w:rPr>
          <w:rFonts w:eastAsia="MS Mincho"/>
        </w:rPr>
        <w:t>ing</w:t>
      </w:r>
      <w:r w:rsidR="00B326D0">
        <w:rPr>
          <w:rFonts w:eastAsia="MS Mincho"/>
        </w:rPr>
        <w:t xml:space="preserve"> whether the number of UEs subscribing </w:t>
      </w:r>
      <w:r w:rsidR="002B7751">
        <w:rPr>
          <w:rFonts w:eastAsia="MS Mincho"/>
        </w:rPr>
        <w:t xml:space="preserve">RTK </w:t>
      </w:r>
      <w:r w:rsidR="00B326D0">
        <w:rPr>
          <w:rFonts w:eastAsia="MS Mincho"/>
        </w:rPr>
        <w:t>related data</w:t>
      </w:r>
      <w:r w:rsidR="00AA510C">
        <w:rPr>
          <w:rFonts w:eastAsia="MS Mincho"/>
        </w:rPr>
        <w:t xml:space="preserve"> in the target area has </w:t>
      </w:r>
      <w:r w:rsidR="00880697">
        <w:rPr>
          <w:rFonts w:eastAsia="MS Mincho"/>
        </w:rPr>
        <w:t xml:space="preserve">reached a preconfigured </w:t>
      </w:r>
      <w:r w:rsidR="00880697" w:rsidRPr="00880697">
        <w:rPr>
          <w:rFonts w:eastAsia="MS Mincho"/>
        </w:rPr>
        <w:t>threshold</w:t>
      </w:r>
      <w:r w:rsidR="00D47E48">
        <w:rPr>
          <w:rFonts w:eastAsia="MS Mincho"/>
        </w:rPr>
        <w:t xml:space="preserve"> and </w:t>
      </w:r>
      <w:r w:rsidR="00684A13">
        <w:rPr>
          <w:rFonts w:eastAsia="MS Mincho"/>
        </w:rPr>
        <w:t xml:space="preserve">LMF can subscribe to AMF </w:t>
      </w:r>
      <w:r w:rsidR="004E3611">
        <w:rPr>
          <w:rFonts w:eastAsia="MS Mincho"/>
        </w:rPr>
        <w:t xml:space="preserve">for </w:t>
      </w:r>
      <w:r w:rsidR="009D706B">
        <w:rPr>
          <w:rFonts w:eastAsia="MS Mincho"/>
        </w:rPr>
        <w:t>this event.</w:t>
      </w:r>
      <w:r w:rsidR="00DA7B69">
        <w:rPr>
          <w:rFonts w:eastAsia="MS Mincho"/>
        </w:rPr>
        <w:t xml:space="preserve"> Thus, AMF event exposure can be enhanced to support LMF’s subscription</w:t>
      </w:r>
      <w:r w:rsidR="009A3BD6">
        <w:rPr>
          <w:rFonts w:eastAsia="MS Mincho"/>
        </w:rPr>
        <w:t xml:space="preserve"> and</w:t>
      </w:r>
      <w:r w:rsidR="00B2746F">
        <w:rPr>
          <w:rFonts w:eastAsia="MS Mincho"/>
        </w:rPr>
        <w:t xml:space="preserve"> </w:t>
      </w:r>
      <w:r w:rsidR="009A3BD6">
        <w:rPr>
          <w:rFonts w:eastAsia="MS Mincho"/>
        </w:rPr>
        <w:t>a</w:t>
      </w:r>
      <w:r w:rsidR="00031958">
        <w:rPr>
          <w:rFonts w:eastAsia="MS Mincho"/>
        </w:rPr>
        <w:t>n</w:t>
      </w:r>
      <w:r w:rsidR="00B2746F">
        <w:rPr>
          <w:rFonts w:eastAsia="MS Mincho"/>
        </w:rPr>
        <w:t xml:space="preserve"> event filter can be</w:t>
      </w:r>
      <w:r w:rsidR="009A3BD6">
        <w:rPr>
          <w:rFonts w:eastAsia="MS Mincho"/>
        </w:rPr>
        <w:t xml:space="preserve"> used to</w:t>
      </w:r>
      <w:r w:rsidR="009F1285">
        <w:rPr>
          <w:rFonts w:eastAsia="MS Mincho"/>
        </w:rPr>
        <w:t xml:space="preserve"> only</w:t>
      </w:r>
      <w:r w:rsidR="009A3BD6">
        <w:rPr>
          <w:rFonts w:eastAsia="MS Mincho"/>
        </w:rPr>
        <w:t xml:space="preserve"> check UE</w:t>
      </w:r>
      <w:r w:rsidR="009F1285">
        <w:rPr>
          <w:rFonts w:eastAsia="MS Mincho"/>
        </w:rPr>
        <w:t>s having</w:t>
      </w:r>
      <w:r w:rsidR="009A3BD6">
        <w:rPr>
          <w:rFonts w:eastAsia="MS Mincho"/>
        </w:rPr>
        <w:t xml:space="preserve"> </w:t>
      </w:r>
      <w:r w:rsidR="00DA40CA">
        <w:rPr>
          <w:rFonts w:eastAsia="MS Mincho"/>
        </w:rPr>
        <w:t>related subscription data</w:t>
      </w:r>
      <w:r w:rsidR="009F1285">
        <w:rPr>
          <w:rFonts w:eastAsia="MS Mincho"/>
        </w:rPr>
        <w:t>.</w:t>
      </w:r>
    </w:p>
    <w:p w:rsidR="005345A4" w:rsidRPr="00DA7B69" w:rsidRDefault="00DA7B69" w:rsidP="00294B58">
      <w:pPr>
        <w:rPr>
          <w:rFonts w:eastAsia="MS Mincho"/>
          <w:b/>
        </w:rPr>
      </w:pPr>
      <w:r w:rsidRPr="002B6010">
        <w:rPr>
          <w:rFonts w:eastAsia="MS Mincho" w:hint="eastAsia"/>
          <w:b/>
        </w:rPr>
        <w:t>Observation</w:t>
      </w:r>
      <w:r w:rsidRPr="002B6010">
        <w:rPr>
          <w:rFonts w:eastAsia="MS Mincho"/>
          <w:b/>
        </w:rPr>
        <w:t xml:space="preserve"> </w:t>
      </w:r>
      <w:r>
        <w:rPr>
          <w:rFonts w:eastAsia="MS Mincho"/>
          <w:b/>
        </w:rPr>
        <w:t>2:</w:t>
      </w:r>
      <w:r w:rsidR="00454E7B">
        <w:rPr>
          <w:rFonts w:eastAsia="MS Mincho"/>
          <w:b/>
        </w:rPr>
        <w:t xml:space="preserve"> </w:t>
      </w:r>
      <w:r w:rsidR="00784A97" w:rsidRPr="00C77F12">
        <w:rPr>
          <w:rFonts w:eastAsia="MS Mincho"/>
          <w:b/>
        </w:rPr>
        <w:t>AMF event exposure can be enhanced to support LMF’s subscription</w:t>
      </w:r>
      <w:r w:rsidR="006E0D38" w:rsidRPr="00C77F12">
        <w:rPr>
          <w:rFonts w:eastAsia="MS Mincho"/>
          <w:b/>
        </w:rPr>
        <w:t xml:space="preserve"> on whether </w:t>
      </w:r>
      <w:r w:rsidR="00E67CE3" w:rsidRPr="00C77F12">
        <w:rPr>
          <w:rFonts w:eastAsia="MS Mincho"/>
          <w:b/>
        </w:rPr>
        <w:t xml:space="preserve">to </w:t>
      </w:r>
      <w:r w:rsidR="00AD4043" w:rsidRPr="00C77F12">
        <w:rPr>
          <w:rFonts w:eastAsia="MS Mincho"/>
          <w:b/>
        </w:rPr>
        <w:t>initiate the procedure of Figure 6.14.1-1 in TS 23.273</w:t>
      </w:r>
      <w:r w:rsidRPr="00C77F12">
        <w:rPr>
          <w:rFonts w:eastAsia="MS Mincho"/>
          <w:b/>
        </w:rPr>
        <w:t>.</w:t>
      </w:r>
    </w:p>
    <w:p w:rsidR="008F0B57" w:rsidRDefault="00AB1E11" w:rsidP="00636B44">
      <w:pPr>
        <w:pStyle w:val="1"/>
        <w:rPr>
          <w:lang w:eastAsia="zh-CN"/>
        </w:rPr>
      </w:pPr>
      <w:r>
        <w:rPr>
          <w:lang w:eastAsia="zh-CN"/>
        </w:rPr>
        <w:t>3. Conclusion and proposal</w:t>
      </w:r>
      <w:r w:rsidR="00E71C8B">
        <w:rPr>
          <w:lang w:eastAsia="zh-CN"/>
        </w:rPr>
        <w:t>(s)</w:t>
      </w:r>
    </w:p>
    <w:p w:rsidR="00E5386E" w:rsidRDefault="00E5386E" w:rsidP="00294B58">
      <w:pPr>
        <w:rPr>
          <w:rFonts w:eastAsiaTheme="minorEastAsia"/>
          <w:lang w:eastAsia="zh-CN"/>
        </w:rPr>
      </w:pPr>
      <w:r w:rsidRPr="00EA0768">
        <w:rPr>
          <w:rFonts w:eastAsia="MS Mincho" w:hint="eastAsia"/>
          <w:b/>
        </w:rPr>
        <w:t>P</w:t>
      </w:r>
      <w:r w:rsidRPr="00EA0768">
        <w:rPr>
          <w:rFonts w:eastAsia="MS Mincho"/>
          <w:b/>
        </w:rPr>
        <w:t>roposal:</w:t>
      </w:r>
      <w:r w:rsidR="00B12AA5">
        <w:rPr>
          <w:rFonts w:eastAsia="MS Mincho"/>
          <w:b/>
        </w:rPr>
        <w:t xml:space="preserve"> </w:t>
      </w:r>
      <w:r w:rsidR="000B3ED2">
        <w:rPr>
          <w:rFonts w:eastAsia="MS Mincho"/>
          <w:b/>
        </w:rPr>
        <w:t>E</w:t>
      </w:r>
      <w:r w:rsidR="003E7B1E">
        <w:rPr>
          <w:rFonts w:eastAsia="MS Mincho"/>
          <w:b/>
        </w:rPr>
        <w:t xml:space="preserve">nhance </w:t>
      </w:r>
      <w:r w:rsidR="005C0352" w:rsidRPr="00C77F12">
        <w:rPr>
          <w:rFonts w:eastAsia="MS Mincho"/>
          <w:b/>
        </w:rPr>
        <w:t>AMF event exposure</w:t>
      </w:r>
      <w:r w:rsidR="005C0352">
        <w:rPr>
          <w:rFonts w:eastAsia="MS Mincho"/>
          <w:b/>
        </w:rPr>
        <w:t xml:space="preserve"> </w:t>
      </w:r>
      <w:r w:rsidR="002A722D">
        <w:rPr>
          <w:rFonts w:eastAsia="MS Mincho"/>
          <w:b/>
        </w:rPr>
        <w:t xml:space="preserve">service </w:t>
      </w:r>
      <w:r w:rsidR="002A722D" w:rsidRPr="002A722D">
        <w:rPr>
          <w:rFonts w:eastAsia="MS Mincho"/>
          <w:b/>
        </w:rPr>
        <w:t>to support LMF’s subscription on whether to initiate the procedure of Figure 6.14.1-1 in TS 23.273.</w:t>
      </w:r>
      <w:r w:rsidR="005C132C">
        <w:rPr>
          <w:rFonts w:eastAsia="MS Mincho"/>
          <w:b/>
        </w:rPr>
        <w:t xml:space="preserve"> </w:t>
      </w:r>
      <w:r w:rsidR="007D5AB3" w:rsidRPr="005C132C">
        <w:rPr>
          <w:rFonts w:eastAsiaTheme="minorEastAsia" w:hint="eastAsia"/>
          <w:b/>
          <w:lang w:eastAsia="zh-CN"/>
        </w:rPr>
        <w:t>T</w:t>
      </w:r>
      <w:r w:rsidR="007D5AB3" w:rsidRPr="005C132C">
        <w:rPr>
          <w:rFonts w:eastAsiaTheme="minorEastAsia"/>
          <w:b/>
          <w:lang w:eastAsia="zh-CN"/>
        </w:rPr>
        <w:t>he potential enhancement is</w:t>
      </w:r>
      <w:r w:rsidR="00D810E1" w:rsidRPr="005C132C">
        <w:rPr>
          <w:rFonts w:eastAsiaTheme="minorEastAsia"/>
          <w:b/>
          <w:lang w:eastAsia="zh-CN"/>
        </w:rPr>
        <w:t xml:space="preserve"> shown a</w:t>
      </w:r>
      <w:bookmarkStart w:id="0" w:name="_GoBack"/>
      <w:bookmarkEnd w:id="0"/>
      <w:r w:rsidR="00D810E1" w:rsidRPr="005C132C">
        <w:rPr>
          <w:rFonts w:eastAsiaTheme="minorEastAsia"/>
          <w:b/>
          <w:lang w:eastAsia="zh-CN"/>
        </w:rPr>
        <w:t>s following highlighted text.</w:t>
      </w:r>
    </w:p>
    <w:tbl>
      <w:tblPr>
        <w:tblStyle w:val="ae"/>
        <w:tblW w:w="0" w:type="auto"/>
        <w:tblLook w:val="04A0" w:firstRow="1" w:lastRow="0" w:firstColumn="1" w:lastColumn="0" w:noHBand="0" w:noVBand="1"/>
      </w:tblPr>
      <w:tblGrid>
        <w:gridCol w:w="9628"/>
      </w:tblGrid>
      <w:tr w:rsidR="000702A5" w:rsidTr="000702A5">
        <w:tc>
          <w:tcPr>
            <w:tcW w:w="9628" w:type="dxa"/>
          </w:tcPr>
          <w:p w:rsidR="000702A5" w:rsidRPr="00140E21" w:rsidRDefault="000702A5" w:rsidP="000702A5">
            <w:pPr>
              <w:pStyle w:val="4"/>
              <w:rPr>
                <w:lang w:eastAsia="zh-CN"/>
              </w:rPr>
            </w:pPr>
            <w:bookmarkStart w:id="1" w:name="_Toc145940039"/>
            <w:r w:rsidRPr="00140E21">
              <w:rPr>
                <w:lang w:eastAsia="zh-CN"/>
              </w:rPr>
              <w:lastRenderedPageBreak/>
              <w:t>5.2.2.3</w:t>
            </w:r>
            <w:r w:rsidRPr="00140E21">
              <w:rPr>
                <w:lang w:eastAsia="zh-CN"/>
              </w:rPr>
              <w:tab/>
              <w:t>Namf_EventExposure service</w:t>
            </w:r>
          </w:p>
          <w:p w:rsidR="000702A5" w:rsidRPr="00140E21" w:rsidRDefault="000702A5" w:rsidP="000702A5">
            <w:pPr>
              <w:pStyle w:val="5"/>
            </w:pPr>
            <w:bookmarkStart w:id="2" w:name="_CR5_2_2_3_1"/>
            <w:bookmarkStart w:id="3" w:name="_Toc20204417"/>
            <w:bookmarkStart w:id="4" w:name="_Toc27895116"/>
            <w:bookmarkStart w:id="5" w:name="_Toc36192213"/>
            <w:bookmarkStart w:id="6" w:name="_Toc45193326"/>
            <w:bookmarkStart w:id="7" w:name="_Toc47592958"/>
            <w:bookmarkStart w:id="8" w:name="_Toc51835045"/>
            <w:bookmarkStart w:id="9" w:name="_Toc145940040"/>
            <w:bookmarkEnd w:id="2"/>
            <w:r w:rsidRPr="00140E21">
              <w:t>5.2.2.3.1</w:t>
            </w:r>
            <w:r w:rsidRPr="00140E21">
              <w:tab/>
              <w:t>General</w:t>
            </w:r>
            <w:bookmarkEnd w:id="3"/>
            <w:bookmarkEnd w:id="4"/>
            <w:bookmarkEnd w:id="5"/>
            <w:bookmarkEnd w:id="6"/>
            <w:bookmarkEnd w:id="7"/>
            <w:bookmarkEnd w:id="8"/>
            <w:bookmarkEnd w:id="9"/>
          </w:p>
          <w:p w:rsidR="000702A5" w:rsidRPr="00140E21" w:rsidRDefault="000702A5" w:rsidP="000702A5">
            <w:r w:rsidRPr="00140E21">
              <w:rPr>
                <w:b/>
              </w:rPr>
              <w:t>Service description:</w:t>
            </w:r>
            <w:r w:rsidRPr="00140E21">
              <w:t xml:space="preserve"> This service enables an NF to subscribe and get notified about an Event ID.</w:t>
            </w:r>
          </w:p>
          <w:p w:rsidR="000702A5" w:rsidRPr="00140E21" w:rsidRDefault="000702A5" w:rsidP="000702A5">
            <w:pPr>
              <w:rPr>
                <w:lang w:eastAsia="zh-CN"/>
              </w:rPr>
            </w:pPr>
            <w:r w:rsidRPr="00140E21">
              <w:rPr>
                <w:lang w:eastAsia="zh-CN"/>
              </w:rPr>
              <w:t>Following</w:t>
            </w:r>
            <w:r w:rsidRPr="00140E21">
              <w:rPr>
                <w:rFonts w:eastAsia="宋体"/>
                <w:lang w:eastAsia="zh-CN"/>
              </w:rPr>
              <w:t xml:space="preserve"> </w:t>
            </w:r>
            <w:r w:rsidRPr="00140E21">
              <w:rPr>
                <w:lang w:eastAsia="zh-CN"/>
              </w:rPr>
              <w:t xml:space="preserve">UE </w:t>
            </w:r>
            <w:r w:rsidRPr="00140E21">
              <w:rPr>
                <w:rFonts w:eastAsia="等线"/>
                <w:lang w:eastAsia="zh-CN"/>
              </w:rPr>
              <w:t xml:space="preserve">access and </w:t>
            </w:r>
            <w:r w:rsidRPr="00140E21">
              <w:rPr>
                <w:lang w:eastAsia="zh-CN"/>
              </w:rPr>
              <w:t>mobility information event are considered (Event ID is defined in clause 4.15.1</w:t>
            </w:r>
            <w:r>
              <w:rPr>
                <w:lang w:eastAsia="zh-CN"/>
              </w:rPr>
              <w:t xml:space="preserve"> and Table 4.15.3.1-1</w:t>
            </w:r>
            <w:r w:rsidRPr="00140E21">
              <w:rPr>
                <w:lang w:eastAsia="zh-CN"/>
              </w:rPr>
              <w:t>):</w:t>
            </w:r>
          </w:p>
          <w:p w:rsidR="000702A5" w:rsidRPr="00140E21" w:rsidRDefault="000702A5" w:rsidP="000702A5">
            <w:pPr>
              <w:pStyle w:val="B1"/>
            </w:pPr>
            <w:r w:rsidRPr="00140E21">
              <w:t>-</w:t>
            </w:r>
            <w:r w:rsidRPr="00140E21">
              <w:tab/>
              <w:t>Location</w:t>
            </w:r>
            <w:r>
              <w:t xml:space="preserve"> Report</w:t>
            </w:r>
            <w:r w:rsidRPr="00140E21">
              <w:t xml:space="preserve"> (TAI, Cell ID, N3IWF/TNGF node, UE local IP address and optionally UDP source port number);</w:t>
            </w:r>
          </w:p>
          <w:p w:rsidR="000702A5" w:rsidRPr="00140E21" w:rsidRDefault="000702A5" w:rsidP="000702A5">
            <w:pPr>
              <w:pStyle w:val="B1"/>
            </w:pPr>
            <w:r w:rsidRPr="00140E21">
              <w:t>-</w:t>
            </w:r>
            <w:r w:rsidRPr="00140E21">
              <w:tab/>
              <w:t>UE moving in or out of a subscribed "Area Of Interest" as described in clause</w:t>
            </w:r>
            <w:r>
              <w:t xml:space="preserve">s 5.3.4.4 and </w:t>
            </w:r>
            <w:r w:rsidRPr="00140E21">
              <w:t xml:space="preserve">5.6.11 </w:t>
            </w:r>
            <w:r>
              <w:t>of</w:t>
            </w:r>
            <w:r w:rsidRPr="00140E21">
              <w:t xml:space="preserve"> TS</w:t>
            </w:r>
            <w:r>
              <w:t> </w:t>
            </w:r>
            <w:r w:rsidRPr="00140E21">
              <w:t>23.501</w:t>
            </w:r>
            <w:r>
              <w:t> </w:t>
            </w:r>
            <w:r w:rsidRPr="00140E21">
              <w:t>[2];</w:t>
            </w:r>
          </w:p>
          <w:p w:rsidR="000702A5" w:rsidRDefault="000702A5" w:rsidP="000702A5">
            <w:pPr>
              <w:pStyle w:val="B1"/>
            </w:pPr>
            <w:r w:rsidRPr="00140E21">
              <w:t>-</w:t>
            </w:r>
            <w:r w:rsidRPr="00140E21">
              <w:tab/>
              <w:t>Number of UEs served by the AMF and located in "Area Of Interest";</w:t>
            </w:r>
          </w:p>
          <w:p w:rsidR="000702A5" w:rsidRDefault="000702A5" w:rsidP="000702A5">
            <w:pPr>
              <w:pStyle w:val="B1"/>
              <w:rPr>
                <w:rFonts w:eastAsiaTheme="minorEastAsia"/>
                <w:highlight w:val="yellow"/>
                <w:lang w:eastAsia="zh-CN"/>
              </w:rPr>
            </w:pPr>
            <w:r w:rsidRPr="002F6664">
              <w:rPr>
                <w:rFonts w:eastAsiaTheme="minorEastAsia" w:hint="eastAsia"/>
                <w:highlight w:val="yellow"/>
                <w:lang w:eastAsia="zh-CN"/>
              </w:rPr>
              <w:t>-</w:t>
            </w:r>
            <w:r w:rsidRPr="002F6664">
              <w:rPr>
                <w:rFonts w:eastAsiaTheme="minorEastAsia"/>
                <w:highlight w:val="yellow"/>
                <w:lang w:eastAsia="zh-CN"/>
              </w:rPr>
              <w:t xml:space="preserve">  GNSS assistance data</w:t>
            </w:r>
            <w:r>
              <w:rPr>
                <w:rFonts w:eastAsiaTheme="minorEastAsia"/>
                <w:highlight w:val="yellow"/>
                <w:lang w:eastAsia="zh-CN"/>
              </w:rPr>
              <w:t xml:space="preserve"> </w:t>
            </w:r>
            <w:r w:rsidRPr="00A82986">
              <w:rPr>
                <w:rFonts w:eastAsiaTheme="minorEastAsia"/>
                <w:highlight w:val="yellow"/>
                <w:lang w:eastAsia="zh-CN"/>
              </w:rPr>
              <w:t>broadcasting</w:t>
            </w:r>
            <w:r>
              <w:rPr>
                <w:rFonts w:eastAsiaTheme="minorEastAsia"/>
                <w:highlight w:val="yellow"/>
                <w:lang w:eastAsia="zh-CN"/>
              </w:rPr>
              <w:t xml:space="preserve"> </w:t>
            </w:r>
            <w:r w:rsidRPr="00CA5104">
              <w:rPr>
                <w:rFonts w:eastAsiaTheme="minorEastAsia"/>
                <w:highlight w:val="yellow"/>
                <w:lang w:eastAsia="zh-CN"/>
              </w:rPr>
              <w:t>in a geographical area;</w:t>
            </w:r>
          </w:p>
          <w:p w:rsidR="000702A5" w:rsidRPr="002F6664" w:rsidRDefault="000702A5" w:rsidP="000702A5">
            <w:pPr>
              <w:pStyle w:val="B2"/>
              <w:rPr>
                <w:rFonts w:eastAsiaTheme="minorEastAsia"/>
                <w:lang w:eastAsia="zh-CN"/>
              </w:rPr>
            </w:pPr>
            <w:r>
              <w:t>-</w:t>
            </w:r>
            <w:r>
              <w:tab/>
            </w:r>
            <w:r w:rsidRPr="00FD2423">
              <w:rPr>
                <w:rFonts w:eastAsiaTheme="minorEastAsia"/>
                <w:highlight w:val="yellow"/>
                <w:lang w:eastAsia="zh-CN"/>
              </w:rPr>
              <w:t>The GNSS</w:t>
            </w:r>
            <w:r w:rsidRPr="002F6664">
              <w:rPr>
                <w:rFonts w:eastAsiaTheme="minorEastAsia"/>
                <w:highlight w:val="yellow"/>
                <w:lang w:eastAsia="zh-CN"/>
              </w:rPr>
              <w:t xml:space="preserve"> </w:t>
            </w:r>
            <w:r w:rsidRPr="00FD2423">
              <w:rPr>
                <w:rFonts w:eastAsiaTheme="minorEastAsia"/>
                <w:highlight w:val="yellow"/>
                <w:lang w:eastAsia="zh-CN"/>
              </w:rPr>
              <w:t>assistance</w:t>
            </w:r>
            <w:r w:rsidRPr="002F6664">
              <w:rPr>
                <w:rFonts w:eastAsiaTheme="minorEastAsia"/>
                <w:highlight w:val="yellow"/>
                <w:lang w:eastAsia="zh-CN"/>
              </w:rPr>
              <w:t xml:space="preserve"> data</w:t>
            </w:r>
            <w:r>
              <w:rPr>
                <w:rFonts w:eastAsiaTheme="minorEastAsia"/>
                <w:highlight w:val="yellow"/>
                <w:lang w:eastAsia="zh-CN"/>
              </w:rPr>
              <w:t xml:space="preserve"> </w:t>
            </w:r>
            <w:r w:rsidRPr="00A82986">
              <w:rPr>
                <w:rFonts w:eastAsiaTheme="minorEastAsia"/>
                <w:highlight w:val="yellow"/>
                <w:lang w:eastAsia="zh-CN"/>
              </w:rPr>
              <w:t>broadcasting</w:t>
            </w:r>
            <w:r>
              <w:rPr>
                <w:rFonts w:eastAsiaTheme="minorEastAsia"/>
                <w:highlight w:val="yellow"/>
                <w:lang w:eastAsia="zh-CN"/>
              </w:rPr>
              <w:t xml:space="preserve"> </w:t>
            </w:r>
            <w:r w:rsidRPr="00CA5104">
              <w:rPr>
                <w:rFonts w:eastAsiaTheme="minorEastAsia"/>
                <w:highlight w:val="yellow"/>
                <w:lang w:eastAsia="zh-CN"/>
              </w:rPr>
              <w:t>in a geographical area</w:t>
            </w:r>
            <w:r>
              <w:rPr>
                <w:rFonts w:eastAsiaTheme="minorEastAsia"/>
                <w:highlight w:val="yellow"/>
                <w:lang w:eastAsia="zh-CN"/>
              </w:rPr>
              <w:t xml:space="preserve"> is used to check whether n</w:t>
            </w:r>
            <w:r w:rsidRPr="00B45A19">
              <w:rPr>
                <w:rFonts w:eastAsiaTheme="minorEastAsia"/>
                <w:highlight w:val="yellow"/>
                <w:lang w:eastAsia="zh-CN"/>
              </w:rPr>
              <w:t>umber of UEs</w:t>
            </w:r>
            <w:r>
              <w:rPr>
                <w:rFonts w:eastAsiaTheme="minorEastAsia"/>
                <w:highlight w:val="yellow"/>
                <w:lang w:eastAsia="zh-CN"/>
              </w:rPr>
              <w:t xml:space="preserve"> subscribing with </w:t>
            </w:r>
            <w:r>
              <w:rPr>
                <w:highlight w:val="yellow"/>
              </w:rPr>
              <w:t>GNSS a</w:t>
            </w:r>
            <w:r w:rsidRPr="001E15BC">
              <w:rPr>
                <w:highlight w:val="yellow"/>
              </w:rPr>
              <w:t xml:space="preserve">ssistance </w:t>
            </w:r>
            <w:r>
              <w:rPr>
                <w:highlight w:val="yellow"/>
              </w:rPr>
              <w:t>data t</w:t>
            </w:r>
            <w:r w:rsidRPr="001E15BC">
              <w:rPr>
                <w:highlight w:val="yellow"/>
              </w:rPr>
              <w:t>ype</w:t>
            </w:r>
            <w:r>
              <w:rPr>
                <w:highlight w:val="yellow"/>
              </w:rPr>
              <w:t>(s) to be broadcasted</w:t>
            </w:r>
            <w:r>
              <w:rPr>
                <w:rFonts w:eastAsiaTheme="minorEastAsia"/>
                <w:highlight w:val="yellow"/>
                <w:lang w:eastAsia="zh-CN"/>
              </w:rPr>
              <w:t xml:space="preserve"> in the target </w:t>
            </w:r>
            <w:r w:rsidRPr="00CA5104">
              <w:rPr>
                <w:rFonts w:eastAsiaTheme="minorEastAsia"/>
                <w:highlight w:val="yellow"/>
                <w:lang w:eastAsia="zh-CN"/>
              </w:rPr>
              <w:t>geographical area</w:t>
            </w:r>
            <w:r>
              <w:rPr>
                <w:rFonts w:eastAsiaTheme="minorEastAsia"/>
                <w:highlight w:val="yellow"/>
                <w:lang w:eastAsia="zh-CN"/>
              </w:rPr>
              <w:t xml:space="preserve"> reached a </w:t>
            </w:r>
            <w:r w:rsidR="00394E18">
              <w:rPr>
                <w:rFonts w:eastAsiaTheme="minorEastAsia"/>
                <w:highlight w:val="yellow"/>
                <w:lang w:eastAsia="zh-CN"/>
              </w:rPr>
              <w:t xml:space="preserve">AMF </w:t>
            </w:r>
            <w:r>
              <w:rPr>
                <w:rFonts w:eastAsiaTheme="minorEastAsia"/>
                <w:highlight w:val="yellow"/>
                <w:lang w:eastAsia="zh-CN"/>
              </w:rPr>
              <w:t>pre-configured threshold.</w:t>
            </w:r>
          </w:p>
          <w:p w:rsidR="000702A5" w:rsidRPr="00797690" w:rsidRDefault="000702A5" w:rsidP="000702A5">
            <w:pPr>
              <w:pStyle w:val="B1"/>
              <w:rPr>
                <w:lang w:val="fr-FR"/>
              </w:rPr>
            </w:pPr>
            <w:r w:rsidRPr="00797690">
              <w:rPr>
                <w:lang w:val="fr-FR"/>
              </w:rPr>
              <w:t>-</w:t>
            </w:r>
            <w:r w:rsidRPr="00797690">
              <w:rPr>
                <w:lang w:val="fr-FR"/>
              </w:rPr>
              <w:tab/>
              <w:t>Time zone changes (UE Time zone);</w:t>
            </w:r>
          </w:p>
          <w:p w:rsidR="000702A5" w:rsidRPr="00140E21" w:rsidRDefault="000702A5" w:rsidP="000702A5">
            <w:pPr>
              <w:pStyle w:val="B1"/>
            </w:pPr>
            <w:r w:rsidRPr="00140E21">
              <w:rPr>
                <w:lang w:eastAsia="zh-CN"/>
              </w:rPr>
              <w:t>-</w:t>
            </w:r>
            <w:r w:rsidRPr="00140E21">
              <w:rPr>
                <w:lang w:eastAsia="zh-CN"/>
              </w:rPr>
              <w:tab/>
              <w:t>Access Type changes (3GPP access or non-3GPP access);</w:t>
            </w:r>
          </w:p>
          <w:p w:rsidR="000702A5" w:rsidRPr="00140E21" w:rsidRDefault="000702A5" w:rsidP="000702A5">
            <w:pPr>
              <w:pStyle w:val="B1"/>
            </w:pPr>
            <w:r w:rsidRPr="00140E21">
              <w:rPr>
                <w:lang w:eastAsia="zh-CN"/>
              </w:rPr>
              <w:t>-</w:t>
            </w:r>
            <w:r w:rsidRPr="00140E21">
              <w:rPr>
                <w:lang w:eastAsia="zh-CN"/>
              </w:rPr>
              <w:tab/>
              <w:t>Registration state changes (Registered or Deregistered);</w:t>
            </w:r>
          </w:p>
          <w:p w:rsidR="000702A5" w:rsidRPr="00140E21" w:rsidRDefault="000702A5" w:rsidP="000702A5">
            <w:pPr>
              <w:pStyle w:val="B1"/>
            </w:pPr>
            <w:r w:rsidRPr="00140E21">
              <w:t>-</w:t>
            </w:r>
            <w:r w:rsidRPr="00140E21">
              <w:tab/>
              <w:t>Connectivity state changes (IDLE or CONNECTED);</w:t>
            </w:r>
          </w:p>
          <w:p w:rsidR="000702A5" w:rsidRPr="00140E21" w:rsidRDefault="000702A5" w:rsidP="000702A5">
            <w:pPr>
              <w:pStyle w:val="B1"/>
            </w:pPr>
            <w:r w:rsidRPr="00140E21">
              <w:t>-</w:t>
            </w:r>
            <w:r w:rsidRPr="00140E21">
              <w:tab/>
              <w:t>UE loss of communication;</w:t>
            </w:r>
          </w:p>
          <w:p w:rsidR="000702A5" w:rsidRPr="00140E21" w:rsidRDefault="000702A5" w:rsidP="000702A5">
            <w:pPr>
              <w:pStyle w:val="B1"/>
            </w:pPr>
            <w:r w:rsidRPr="00140E21">
              <w:t>-</w:t>
            </w:r>
            <w:r w:rsidRPr="00140E21">
              <w:tab/>
              <w:t>UE reachability status;</w:t>
            </w:r>
          </w:p>
          <w:p w:rsidR="000702A5" w:rsidRPr="00140E21" w:rsidRDefault="000702A5" w:rsidP="000702A5">
            <w:pPr>
              <w:pStyle w:val="B1"/>
            </w:pPr>
            <w:r w:rsidRPr="00140E21">
              <w:rPr>
                <w:lang w:eastAsia="zh-CN"/>
              </w:rPr>
              <w:t xml:space="preserve"> </w:t>
            </w:r>
            <w:r w:rsidRPr="00140E21">
              <w:t>-</w:t>
            </w:r>
            <w:r w:rsidRPr="00140E21">
              <w:tab/>
              <w:t xml:space="preserve">UE indication of switching off SMS over NAS service; </w:t>
            </w:r>
          </w:p>
          <w:p w:rsidR="000702A5" w:rsidRPr="00797690" w:rsidRDefault="000702A5" w:rsidP="000702A5">
            <w:pPr>
              <w:pStyle w:val="B1"/>
              <w:rPr>
                <w:lang w:val="fr-FR"/>
              </w:rPr>
            </w:pPr>
            <w:r w:rsidRPr="00797690">
              <w:rPr>
                <w:lang w:val="fr-FR"/>
              </w:rPr>
              <w:t>-</w:t>
            </w:r>
            <w:r w:rsidRPr="00797690">
              <w:rPr>
                <w:lang w:val="fr-FR"/>
              </w:rPr>
              <w:tab/>
              <w:t>Subscription Correlation ID change (implicit subscription);</w:t>
            </w:r>
          </w:p>
          <w:p w:rsidR="000702A5" w:rsidRPr="00797690" w:rsidRDefault="000702A5" w:rsidP="000702A5">
            <w:pPr>
              <w:pStyle w:val="B1"/>
              <w:rPr>
                <w:lang w:val="fr-FR"/>
              </w:rPr>
            </w:pPr>
            <w:r w:rsidRPr="00797690">
              <w:rPr>
                <w:lang w:val="fr-FR"/>
              </w:rPr>
              <w:t>-</w:t>
            </w:r>
            <w:r w:rsidRPr="00797690">
              <w:rPr>
                <w:lang w:val="fr-FR"/>
              </w:rPr>
              <w:tab/>
              <w:t>UE Type Allocation code (TAC);</w:t>
            </w:r>
          </w:p>
          <w:p w:rsidR="000702A5" w:rsidRDefault="000702A5" w:rsidP="000702A5">
            <w:pPr>
              <w:pStyle w:val="B1"/>
            </w:pPr>
            <w:r>
              <w:t>-</w:t>
            </w:r>
            <w:r>
              <w:tab/>
              <w:t>Frequent mobility re-registration;</w:t>
            </w:r>
          </w:p>
          <w:p w:rsidR="000702A5" w:rsidRPr="00140E21" w:rsidRDefault="000702A5" w:rsidP="000702A5">
            <w:pPr>
              <w:pStyle w:val="B1"/>
            </w:pPr>
            <w:r w:rsidRPr="00140E21">
              <w:t>-</w:t>
            </w:r>
            <w:r w:rsidRPr="00140E21">
              <w:tab/>
              <w:t>Subscription Correlation ID addition (implicit subscription)</w:t>
            </w:r>
            <w:r>
              <w:t>;</w:t>
            </w:r>
          </w:p>
          <w:p w:rsidR="000702A5" w:rsidRPr="00140E21" w:rsidRDefault="000702A5" w:rsidP="000702A5">
            <w:pPr>
              <w:pStyle w:val="B1"/>
            </w:pPr>
            <w:r>
              <w:t>-</w:t>
            </w:r>
            <w:r>
              <w:tab/>
              <w:t>User State Information in 5GS, as described in clause 5.4.4 of TS 23.632 [68];</w:t>
            </w:r>
          </w:p>
          <w:p w:rsidR="000702A5" w:rsidRDefault="000702A5" w:rsidP="000702A5">
            <w:pPr>
              <w:pStyle w:val="B1"/>
            </w:pPr>
            <w:r>
              <w:t>-</w:t>
            </w:r>
            <w:r>
              <w:tab/>
              <w:t>UE access behaviour trends (see clause 4.15.4.2);</w:t>
            </w:r>
          </w:p>
          <w:p w:rsidR="000702A5" w:rsidRDefault="000702A5" w:rsidP="000702A5">
            <w:pPr>
              <w:pStyle w:val="B1"/>
            </w:pPr>
            <w:r>
              <w:t>-</w:t>
            </w:r>
            <w:r>
              <w:tab/>
              <w:t>UE location trends (see clause 4.15.4.2);</w:t>
            </w:r>
            <w:r w:rsidRPr="00040250">
              <w:t xml:space="preserve"> </w:t>
            </w:r>
            <w:r>
              <w:t>and</w:t>
            </w:r>
          </w:p>
          <w:p w:rsidR="000702A5" w:rsidRDefault="000702A5" w:rsidP="000702A5">
            <w:pPr>
              <w:pStyle w:val="B1"/>
            </w:pPr>
            <w:r>
              <w:t>-</w:t>
            </w:r>
            <w:r>
              <w:tab/>
              <w:t>Total number of Mobility Management transactions:</w:t>
            </w:r>
          </w:p>
          <w:p w:rsidR="000702A5" w:rsidRDefault="000702A5" w:rsidP="000702A5">
            <w:pPr>
              <w:pStyle w:val="B2"/>
            </w:pPr>
            <w:r>
              <w:t>-</w:t>
            </w:r>
            <w:r>
              <w:tab/>
              <w:t>The Total number of Mobility Management transactions is used to collect the number of MM transactions of a SUPI or Internal Group ID, for example Dispersion Analytics as specified in TS 23.288 [50]. The Total number of transactions is incremented when the NAS signalling transactions from Authentication, Registration, De-Registration, Service Request and UE Configuration Update procedures is completed. Only the periodic reporting mode applies.</w:t>
            </w:r>
          </w:p>
          <w:p w:rsidR="000702A5" w:rsidRDefault="000702A5" w:rsidP="000702A5">
            <w:r>
              <w:t>In addition to UE access and mobility information event, AMF exposes the "S-NSSAIs per TAI mapping" event providing, per TAI, the related access type and list of supported S-NSSAIs (including indication of S-NSSAIs restricted by AMF). The Event Consumer may use as target of event reporting a list of TAIs, or "any TAI" and may use event filter information including a list of "S-NSSAIs". Whenever there is a change in supported S-NSSAIs (including indication of S-NSSAIs restricted by AMF) for a TAI, the event notification is generated with the updated information.</w:t>
            </w:r>
          </w:p>
          <w:p w:rsidR="000702A5" w:rsidRPr="00140E21" w:rsidRDefault="000702A5" w:rsidP="000702A5">
            <w:r w:rsidRPr="00140E21">
              <w:lastRenderedPageBreak/>
              <w:t>Event Filters are used to specify the conditions to match for notifying the event (i.e. "List of Parameter values to match"). If there are no conditions to match for a specific Event ID, then the Event Filter is not provided. The following table provides</w:t>
            </w:r>
            <w:r>
              <w:t xml:space="preserve"> some</w:t>
            </w:r>
            <w:r w:rsidRPr="00140E21">
              <w:t xml:space="preserve"> example</w:t>
            </w:r>
            <w:r>
              <w:t>s on</w:t>
            </w:r>
            <w:r w:rsidRPr="00140E21">
              <w:t xml:space="preserve"> how the conditions to match for event reporting can be specified for various Event IDs for AMF exposure.</w:t>
            </w:r>
          </w:p>
          <w:p w:rsidR="000702A5" w:rsidRPr="002F6664" w:rsidRDefault="000702A5" w:rsidP="000702A5">
            <w:pPr>
              <w:pStyle w:val="NO"/>
            </w:pPr>
            <w:r>
              <w:t>NOTE:</w:t>
            </w:r>
            <w:r>
              <w:tab/>
              <w:t>The conditions to match can be set based on AMF-associated expected UE Behaviour parameter(s) to only notify the event when the UE's behaviour deviates from its expected UE behaviour as described in TS 23.288 [50].</w:t>
            </w:r>
          </w:p>
          <w:p w:rsidR="000702A5" w:rsidRPr="00140E21" w:rsidRDefault="000702A5" w:rsidP="000702A5">
            <w:pPr>
              <w:pStyle w:val="TH"/>
            </w:pPr>
            <w:bookmarkStart w:id="10" w:name="_CRTable5_2_2_3_11"/>
            <w:r w:rsidRPr="00140E21">
              <w:t xml:space="preserve">Table </w:t>
            </w:r>
            <w:bookmarkEnd w:id="10"/>
            <w:r w:rsidRPr="00140E21">
              <w:t>5.2.2.3.1-1: Example of Event Filters for AMF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3"/>
              <w:gridCol w:w="4719"/>
            </w:tblGrid>
            <w:tr w:rsidR="000702A5" w:rsidRPr="00140E21" w:rsidTr="00D716C5">
              <w:tc>
                <w:tcPr>
                  <w:tcW w:w="4804" w:type="dxa"/>
                </w:tcPr>
                <w:p w:rsidR="000702A5" w:rsidRPr="00140E21" w:rsidRDefault="000702A5" w:rsidP="000702A5">
                  <w:pPr>
                    <w:pStyle w:val="TAH"/>
                  </w:pPr>
                  <w:r w:rsidRPr="00140E21">
                    <w:t>Event ID</w:t>
                  </w:r>
                </w:p>
              </w:tc>
              <w:tc>
                <w:tcPr>
                  <w:tcW w:w="4827" w:type="dxa"/>
                </w:tcPr>
                <w:p w:rsidR="000702A5" w:rsidRPr="00140E21" w:rsidRDefault="000702A5" w:rsidP="000702A5">
                  <w:pPr>
                    <w:pStyle w:val="TAH"/>
                  </w:pPr>
                  <w:r w:rsidRPr="00140E21">
                    <w:t>Event Filter (List of Parameter Values to Match)</w:t>
                  </w:r>
                </w:p>
              </w:tc>
            </w:tr>
            <w:tr w:rsidR="000702A5" w:rsidRPr="00140E21" w:rsidTr="00D716C5">
              <w:tc>
                <w:tcPr>
                  <w:tcW w:w="4804" w:type="dxa"/>
                </w:tcPr>
                <w:p w:rsidR="000702A5" w:rsidRPr="00140E21" w:rsidRDefault="000702A5" w:rsidP="000702A5">
                  <w:pPr>
                    <w:pStyle w:val="TAL"/>
                  </w:pPr>
                  <w:r>
                    <w:t>Location Report</w:t>
                  </w:r>
                </w:p>
              </w:tc>
              <w:tc>
                <w:tcPr>
                  <w:tcW w:w="4827" w:type="dxa"/>
                </w:tcPr>
                <w:p w:rsidR="000702A5" w:rsidRPr="00140E21" w:rsidRDefault="000702A5" w:rsidP="000702A5">
                  <w:pPr>
                    <w:pStyle w:val="TAL"/>
                  </w:pPr>
                  <w:r w:rsidRPr="00140E21">
                    <w:t>&lt;Parameter Type =</w:t>
                  </w:r>
                  <w:r>
                    <w:t xml:space="preserve"> LocationFilter</w:t>
                  </w:r>
                  <w:r w:rsidRPr="00140E21">
                    <w:t>, Value = TA1&gt;</w:t>
                  </w:r>
                </w:p>
              </w:tc>
            </w:tr>
            <w:tr w:rsidR="000702A5" w:rsidRPr="00140E21" w:rsidTr="00D716C5">
              <w:tc>
                <w:tcPr>
                  <w:tcW w:w="4804" w:type="dxa"/>
                </w:tcPr>
                <w:p w:rsidR="000702A5" w:rsidRPr="00140E21" w:rsidRDefault="000702A5" w:rsidP="000702A5">
                  <w:pPr>
                    <w:pStyle w:val="TAL"/>
                  </w:pPr>
                  <w:r>
                    <w:t xml:space="preserve">UE moving in or out of </w:t>
                  </w:r>
                  <w:r w:rsidRPr="00140E21">
                    <w:t>Area of Interest</w:t>
                  </w:r>
                </w:p>
              </w:tc>
              <w:tc>
                <w:tcPr>
                  <w:tcW w:w="4827" w:type="dxa"/>
                </w:tcPr>
                <w:p w:rsidR="000702A5" w:rsidRDefault="000702A5" w:rsidP="000702A5">
                  <w:pPr>
                    <w:pStyle w:val="TAL"/>
                  </w:pPr>
                  <w:r>
                    <w:t>&lt;Parameter Type = TAI, Value = TA1&gt;</w:t>
                  </w:r>
                </w:p>
                <w:p w:rsidR="000702A5" w:rsidRDefault="000702A5" w:rsidP="000702A5">
                  <w:pPr>
                    <w:pStyle w:val="TAL"/>
                  </w:pPr>
                  <w:r>
                    <w:t>&lt;Parameter Type = S-NSSAI, Value = S-NSSAI1&gt;</w:t>
                  </w:r>
                </w:p>
                <w:p w:rsidR="000702A5" w:rsidRDefault="000702A5" w:rsidP="000702A5">
                  <w:pPr>
                    <w:pStyle w:val="TAL"/>
                  </w:pPr>
                  <w:r>
                    <w:t>&lt;Parameter Type = NSI ID, Value = NSI ID1&gt;</w:t>
                  </w:r>
                </w:p>
                <w:p w:rsidR="000702A5" w:rsidRDefault="000702A5" w:rsidP="000702A5">
                  <w:pPr>
                    <w:pStyle w:val="TAL"/>
                  </w:pPr>
                  <w:r>
                    <w:t>&lt;Parameter Type = PRA ID, Value = PRA ID value&gt;</w:t>
                  </w:r>
                </w:p>
                <w:p w:rsidR="000702A5" w:rsidRDefault="000702A5" w:rsidP="000702A5">
                  <w:pPr>
                    <w:pStyle w:val="TAL"/>
                  </w:pPr>
                  <w:r>
                    <w:t>&lt;Parameter Type = RAN Node ID, Value = RAN Node ID value&gt;</w:t>
                  </w:r>
                </w:p>
                <w:p w:rsidR="000702A5" w:rsidRDefault="000702A5" w:rsidP="000702A5">
                  <w:pPr>
                    <w:pStyle w:val="TAL"/>
                  </w:pPr>
                  <w:r>
                    <w:t>&lt;Parameter Type = Cell ID, Value = Cell ID value&gt;</w:t>
                  </w:r>
                </w:p>
                <w:p w:rsidR="000702A5" w:rsidRDefault="000702A5" w:rsidP="000702A5">
                  <w:pPr>
                    <w:pStyle w:val="TAL"/>
                  </w:pPr>
                  <w:r>
                    <w:t>&lt;Parameter Type = RAN timing synchronization status change event &gt;</w:t>
                  </w:r>
                </w:p>
                <w:p w:rsidR="000702A5" w:rsidRDefault="000702A5" w:rsidP="000702A5">
                  <w:pPr>
                    <w:pStyle w:val="TAL"/>
                  </w:pPr>
                  <w:r>
                    <w:t>(NOTE 1)</w:t>
                  </w:r>
                </w:p>
                <w:p w:rsidR="000702A5" w:rsidRPr="00140E21" w:rsidRDefault="000702A5" w:rsidP="000702A5">
                  <w:pPr>
                    <w:pStyle w:val="TAL"/>
                  </w:pPr>
                  <w:r>
                    <w:t>&lt;Parameter Type = Adjust AoI based on RA, Value = Yes or No&gt; to indicate that AMF may adjust the received AoI depending on UE's current Registration Area. Absence of this parameter in the request is interpreted as "AoI remains unchanged"</w:t>
                  </w:r>
                </w:p>
              </w:tc>
            </w:tr>
            <w:tr w:rsidR="000702A5" w:rsidRPr="00140E21" w:rsidTr="00D716C5">
              <w:tc>
                <w:tcPr>
                  <w:tcW w:w="4804" w:type="dxa"/>
                </w:tcPr>
                <w:p w:rsidR="000702A5" w:rsidRPr="00140E21" w:rsidRDefault="000702A5" w:rsidP="000702A5">
                  <w:pPr>
                    <w:pStyle w:val="TAL"/>
                  </w:pPr>
                  <w:r w:rsidRPr="00140E21">
                    <w:t>Access Type</w:t>
                  </w:r>
                </w:p>
              </w:tc>
              <w:tc>
                <w:tcPr>
                  <w:tcW w:w="4827" w:type="dxa"/>
                </w:tcPr>
                <w:p w:rsidR="000702A5" w:rsidRPr="00140E21" w:rsidRDefault="000702A5" w:rsidP="000702A5">
                  <w:pPr>
                    <w:pStyle w:val="TAL"/>
                  </w:pPr>
                  <w:r w:rsidRPr="00140E21">
                    <w:t>&lt;Parameter Type=AN Type, Value=3GPP Access"&gt;</w:t>
                  </w:r>
                </w:p>
              </w:tc>
            </w:tr>
            <w:tr w:rsidR="000702A5" w:rsidRPr="00140E21" w:rsidTr="00D716C5">
              <w:tc>
                <w:tcPr>
                  <w:tcW w:w="4804" w:type="dxa"/>
                </w:tcPr>
                <w:p w:rsidR="000702A5" w:rsidRPr="00140E21" w:rsidRDefault="000702A5" w:rsidP="000702A5">
                  <w:pPr>
                    <w:pStyle w:val="TAL"/>
                  </w:pPr>
                  <w:r w:rsidRPr="00140E21">
                    <w:t>Location</w:t>
                  </w:r>
                </w:p>
              </w:tc>
              <w:tc>
                <w:tcPr>
                  <w:tcW w:w="4827" w:type="dxa"/>
                </w:tcPr>
                <w:p w:rsidR="000702A5" w:rsidRPr="00140E21" w:rsidRDefault="000702A5" w:rsidP="000702A5">
                  <w:pPr>
                    <w:pStyle w:val="TAL"/>
                  </w:pPr>
                  <w:r w:rsidRPr="00140E21">
                    <w:t>&lt;Parameter Type=TAI, Value=wildcard&gt; (to report any TAI change)</w:t>
                  </w:r>
                </w:p>
              </w:tc>
            </w:tr>
            <w:tr w:rsidR="000702A5" w:rsidRPr="00140E21" w:rsidTr="00D716C5">
              <w:tc>
                <w:tcPr>
                  <w:tcW w:w="4804" w:type="dxa"/>
                </w:tcPr>
                <w:p w:rsidR="000702A5" w:rsidRPr="00140E21" w:rsidRDefault="000702A5" w:rsidP="000702A5">
                  <w:pPr>
                    <w:pStyle w:val="TAL"/>
                  </w:pPr>
                  <w:r>
                    <w:t>Location</w:t>
                  </w:r>
                </w:p>
              </w:tc>
              <w:tc>
                <w:tcPr>
                  <w:tcW w:w="4827" w:type="dxa"/>
                </w:tcPr>
                <w:p w:rsidR="000702A5" w:rsidRPr="00140E21" w:rsidRDefault="000702A5" w:rsidP="000702A5">
                  <w:pPr>
                    <w:pStyle w:val="TAL"/>
                  </w:pPr>
                  <w:r>
                    <w:t>&lt;Parameter Type=TAI Value=abnormal&gt; (to report only when the TAI deviates from expected values based on Expected UE Moving Trajectory).</w:t>
                  </w:r>
                </w:p>
              </w:tc>
            </w:tr>
            <w:tr w:rsidR="000702A5" w:rsidRPr="00140E21" w:rsidTr="00D716C5">
              <w:tc>
                <w:tcPr>
                  <w:tcW w:w="4804" w:type="dxa"/>
                </w:tcPr>
                <w:p w:rsidR="000702A5" w:rsidRDefault="000702A5" w:rsidP="000702A5">
                  <w:pPr>
                    <w:pStyle w:val="TAL"/>
                  </w:pPr>
                  <w:r>
                    <w:t>Reachability Filter</w:t>
                  </w:r>
                </w:p>
              </w:tc>
              <w:tc>
                <w:tcPr>
                  <w:tcW w:w="4827" w:type="dxa"/>
                </w:tcPr>
                <w:p w:rsidR="000702A5" w:rsidRDefault="000702A5" w:rsidP="000702A5">
                  <w:pPr>
                    <w:pStyle w:val="TAL"/>
                  </w:pPr>
                  <w:r>
                    <w:t>Applicable to the event UE reachability. Value = UE reachability status change or UE reachable for DL traffic. Absence of this parameter in UE reachability event request is interpreted as "UE reachability status change".</w:t>
                  </w:r>
                </w:p>
              </w:tc>
            </w:tr>
            <w:tr w:rsidR="000702A5" w:rsidRPr="00140E21" w:rsidTr="00D716C5">
              <w:tc>
                <w:tcPr>
                  <w:tcW w:w="4804" w:type="dxa"/>
                </w:tcPr>
                <w:p w:rsidR="000702A5" w:rsidRDefault="000702A5" w:rsidP="000702A5">
                  <w:pPr>
                    <w:pStyle w:val="TAL"/>
                  </w:pPr>
                  <w:r>
                    <w:t>Total number of Transactions</w:t>
                  </w:r>
                </w:p>
              </w:tc>
              <w:tc>
                <w:tcPr>
                  <w:tcW w:w="4827" w:type="dxa"/>
                </w:tcPr>
                <w:p w:rsidR="000702A5" w:rsidRDefault="000702A5" w:rsidP="000702A5">
                  <w:pPr>
                    <w:pStyle w:val="TAL"/>
                  </w:pPr>
                  <w:r>
                    <w:t>&lt;Parameter Type = TAI, Value = TA1&gt;</w:t>
                  </w:r>
                </w:p>
                <w:p w:rsidR="000702A5" w:rsidRDefault="000702A5" w:rsidP="000702A5">
                  <w:pPr>
                    <w:pStyle w:val="TAL"/>
                  </w:pPr>
                  <w:r>
                    <w:t>&lt;Parameter Type = S-NSSAI, Value = S-NSSAI1&gt;</w:t>
                  </w:r>
                </w:p>
              </w:tc>
            </w:tr>
            <w:tr w:rsidR="000702A5" w:rsidRPr="00140E21" w:rsidTr="00D716C5">
              <w:tc>
                <w:tcPr>
                  <w:tcW w:w="4804" w:type="dxa"/>
                </w:tcPr>
                <w:p w:rsidR="000702A5" w:rsidRDefault="000702A5" w:rsidP="000702A5">
                  <w:pPr>
                    <w:pStyle w:val="TAL"/>
                  </w:pPr>
                  <w:r>
                    <w:t>Number of UEs present in a geographical area</w:t>
                  </w:r>
                </w:p>
              </w:tc>
              <w:tc>
                <w:tcPr>
                  <w:tcW w:w="4827" w:type="dxa"/>
                </w:tcPr>
                <w:p w:rsidR="000702A5" w:rsidRDefault="000702A5" w:rsidP="000702A5">
                  <w:pPr>
                    <w:pStyle w:val="TAL"/>
                  </w:pPr>
                  <w:r>
                    <w:t>&lt;Parameter Type = UE Type, Value = Aerial UE&gt;</w:t>
                  </w:r>
                </w:p>
                <w:p w:rsidR="000702A5" w:rsidRDefault="000702A5" w:rsidP="000702A5">
                  <w:pPr>
                    <w:pStyle w:val="TAL"/>
                  </w:pPr>
                  <w:r>
                    <w:t>&lt;Parameter Type = PDU session status, Value = PDU session established for DNN subject to aerial services&gt;</w:t>
                  </w:r>
                </w:p>
              </w:tc>
            </w:tr>
            <w:tr w:rsidR="000702A5" w:rsidRPr="00140E21" w:rsidTr="00D716C5">
              <w:tc>
                <w:tcPr>
                  <w:tcW w:w="4804" w:type="dxa"/>
                </w:tcPr>
                <w:p w:rsidR="000702A5" w:rsidRPr="00A82986" w:rsidRDefault="000702A5" w:rsidP="000702A5">
                  <w:pPr>
                    <w:pStyle w:val="TAL"/>
                    <w:rPr>
                      <w:rFonts w:eastAsiaTheme="minorEastAsia"/>
                      <w:highlight w:val="yellow"/>
                      <w:lang w:eastAsia="zh-CN"/>
                    </w:rPr>
                  </w:pPr>
                  <w:r w:rsidRPr="00A82986">
                    <w:rPr>
                      <w:rFonts w:eastAsiaTheme="minorEastAsia" w:hint="eastAsia"/>
                      <w:highlight w:val="yellow"/>
                      <w:lang w:eastAsia="zh-CN"/>
                    </w:rPr>
                    <w:t>G</w:t>
                  </w:r>
                  <w:r w:rsidRPr="00A82986">
                    <w:rPr>
                      <w:rFonts w:eastAsiaTheme="minorEastAsia"/>
                      <w:highlight w:val="yellow"/>
                      <w:lang w:eastAsia="zh-CN"/>
                    </w:rPr>
                    <w:t>NSS assistance data broadcasting</w:t>
                  </w:r>
                  <w:r>
                    <w:rPr>
                      <w:rFonts w:eastAsiaTheme="minorEastAsia"/>
                      <w:highlight w:val="yellow"/>
                      <w:lang w:eastAsia="zh-CN"/>
                    </w:rPr>
                    <w:t xml:space="preserve"> </w:t>
                  </w:r>
                  <w:bookmarkStart w:id="11" w:name="_Hlk149068856"/>
                  <w:r w:rsidRPr="00F17A4B">
                    <w:rPr>
                      <w:highlight w:val="yellow"/>
                    </w:rPr>
                    <w:t>in a geographical area</w:t>
                  </w:r>
                  <w:bookmarkEnd w:id="11"/>
                </w:p>
              </w:tc>
              <w:tc>
                <w:tcPr>
                  <w:tcW w:w="4827" w:type="dxa"/>
                </w:tcPr>
                <w:p w:rsidR="000702A5" w:rsidRPr="00A82986" w:rsidRDefault="000702A5" w:rsidP="000702A5">
                  <w:pPr>
                    <w:pStyle w:val="TAL"/>
                    <w:rPr>
                      <w:rFonts w:eastAsia="MS Mincho"/>
                    </w:rPr>
                  </w:pPr>
                  <w:r w:rsidRPr="00A82986">
                    <w:rPr>
                      <w:highlight w:val="yellow"/>
                    </w:rPr>
                    <w:t>&lt;Parameter Type =</w:t>
                  </w:r>
                  <w:r>
                    <w:rPr>
                      <w:highlight w:val="yellow"/>
                    </w:rPr>
                    <w:t xml:space="preserve"> </w:t>
                  </w:r>
                  <w:r w:rsidRPr="00217AE6">
                    <w:rPr>
                      <w:highlight w:val="yellow"/>
                    </w:rPr>
                    <w:t>LCS broadcasting data type</w:t>
                  </w:r>
                  <w:r w:rsidRPr="00A82986">
                    <w:rPr>
                      <w:highlight w:val="yellow"/>
                    </w:rPr>
                    <w:t xml:space="preserve">, Value = </w:t>
                  </w:r>
                  <w:r>
                    <w:rPr>
                      <w:highlight w:val="yellow"/>
                    </w:rPr>
                    <w:t>GNSS a</w:t>
                  </w:r>
                  <w:r w:rsidRPr="001E15BC">
                    <w:rPr>
                      <w:highlight w:val="yellow"/>
                    </w:rPr>
                    <w:t xml:space="preserve">ssistance </w:t>
                  </w:r>
                  <w:r>
                    <w:rPr>
                      <w:highlight w:val="yellow"/>
                    </w:rPr>
                    <w:t>data t</w:t>
                  </w:r>
                  <w:r w:rsidRPr="001E15BC">
                    <w:rPr>
                      <w:highlight w:val="yellow"/>
                    </w:rPr>
                    <w:t>ype</w:t>
                  </w:r>
                  <w:r>
                    <w:rPr>
                      <w:highlight w:val="yellow"/>
                    </w:rPr>
                    <w:t xml:space="preserve"> to broadcast</w:t>
                  </w:r>
                  <w:r w:rsidRPr="00A82986">
                    <w:rPr>
                      <w:highlight w:val="yellow"/>
                    </w:rPr>
                    <w:t>&gt;</w:t>
                  </w:r>
                </w:p>
              </w:tc>
            </w:tr>
            <w:tr w:rsidR="000702A5" w:rsidRPr="00140E21" w:rsidTr="00D716C5">
              <w:tc>
                <w:tcPr>
                  <w:tcW w:w="9631" w:type="dxa"/>
                  <w:gridSpan w:val="2"/>
                </w:tcPr>
                <w:p w:rsidR="000702A5" w:rsidRDefault="000702A5" w:rsidP="000702A5">
                  <w:pPr>
                    <w:pStyle w:val="TAN"/>
                  </w:pPr>
                  <w:r>
                    <w:t>NOTE 1:</w:t>
                  </w:r>
                  <w:r>
                    <w:tab/>
                    <w:t>The Parameter Type = RAN timing synchronization status change event can be present with Parameter Type defining a RAN Node ID. The use of parameter is described in clause 5.3.4.4 of TS 23.501 [2].</w:t>
                  </w:r>
                </w:p>
              </w:tc>
            </w:tr>
          </w:tbl>
          <w:p w:rsidR="000702A5" w:rsidRPr="000702A5" w:rsidRDefault="000702A5" w:rsidP="002F6664">
            <w:pPr>
              <w:rPr>
                <w:lang w:eastAsia="zh-CN"/>
              </w:rPr>
            </w:pPr>
          </w:p>
        </w:tc>
      </w:tr>
      <w:bookmarkEnd w:id="1"/>
    </w:tbl>
    <w:p w:rsidR="00301537" w:rsidRPr="00B441BB" w:rsidRDefault="00301537" w:rsidP="00294B58">
      <w:pPr>
        <w:rPr>
          <w:rFonts w:eastAsiaTheme="minorEastAsia"/>
          <w:lang w:eastAsia="zh-CN"/>
        </w:rPr>
      </w:pPr>
    </w:p>
    <w:p w:rsidR="00322E01" w:rsidRDefault="00294B58" w:rsidP="00FC49A4">
      <w:pPr>
        <w:pStyle w:val="1"/>
        <w:rPr>
          <w:lang w:eastAsia="zh-CN"/>
        </w:rPr>
      </w:pPr>
      <w:r w:rsidRPr="00FC49A4">
        <w:rPr>
          <w:lang w:eastAsia="zh-CN"/>
        </w:rPr>
        <w:t>4. References</w:t>
      </w:r>
    </w:p>
    <w:p w:rsidR="00706744" w:rsidRPr="002D6556" w:rsidRDefault="00C53977" w:rsidP="00D26064">
      <w:pPr>
        <w:pStyle w:val="2"/>
        <w:rPr>
          <w:i/>
        </w:rPr>
      </w:pPr>
      <w:r w:rsidRPr="002D6556">
        <w:rPr>
          <w:i/>
        </w:rPr>
        <w:t>TS 29.503</w:t>
      </w:r>
      <w:r w:rsidR="00D26064">
        <w:rPr>
          <w:i/>
        </w:rPr>
        <w:t xml:space="preserve"> </w:t>
      </w:r>
      <w:r w:rsidR="002740A1">
        <w:rPr>
          <w:i/>
        </w:rPr>
        <w:t xml:space="preserve">clause </w:t>
      </w:r>
      <w:r w:rsidR="00F1342A">
        <w:rPr>
          <w:i/>
        </w:rPr>
        <w:t xml:space="preserve">6.1.6.2.72 </w:t>
      </w:r>
      <w:r w:rsidR="00D26064" w:rsidRPr="004C1325">
        <w:rPr>
          <w:i/>
        </w:rPr>
        <w:t>LcsBroadcastAssistanceTypesData</w:t>
      </w:r>
    </w:p>
    <w:p w:rsidR="00047FE8" w:rsidRPr="00FD2EC0" w:rsidRDefault="00047FE8" w:rsidP="00657876">
      <w:pPr>
        <w:rPr>
          <w:rFonts w:ascii="Arial" w:eastAsiaTheme="minorEastAsia" w:hAnsi="Arial" w:cs="Arial"/>
          <w:b/>
          <w:i/>
          <w:lang w:eastAsia="zh-CN"/>
        </w:rPr>
      </w:pPr>
      <w:bookmarkStart w:id="12" w:name="_Toc45028162"/>
      <w:bookmarkStart w:id="13" w:name="_Toc45028997"/>
      <w:bookmarkStart w:id="14" w:name="_Toc67681756"/>
      <w:bookmarkStart w:id="15" w:name="_Toc138333489"/>
      <w:r w:rsidRPr="00FD2EC0">
        <w:rPr>
          <w:rFonts w:ascii="Arial" w:eastAsiaTheme="minorEastAsia" w:hAnsi="Arial" w:cs="Arial"/>
          <w:b/>
          <w:i/>
          <w:lang w:eastAsia="zh-CN"/>
        </w:rPr>
        <w:t>6.1.6.2.72</w:t>
      </w:r>
      <w:r w:rsidRPr="00FD2EC0">
        <w:rPr>
          <w:rFonts w:ascii="Arial" w:eastAsiaTheme="minorEastAsia" w:hAnsi="Arial" w:cs="Arial"/>
          <w:b/>
          <w:i/>
          <w:lang w:eastAsia="zh-CN"/>
        </w:rPr>
        <w:tab/>
        <w:t>Type: LcsBroadcastAssistanceTypesData</w:t>
      </w:r>
      <w:bookmarkEnd w:id="12"/>
      <w:bookmarkEnd w:id="13"/>
      <w:bookmarkEnd w:id="14"/>
      <w:bookmarkEnd w:id="15"/>
    </w:p>
    <w:p w:rsidR="00047FE8" w:rsidRPr="00657876" w:rsidRDefault="00047FE8" w:rsidP="00657876">
      <w:pPr>
        <w:rPr>
          <w:rFonts w:ascii="Arial" w:eastAsiaTheme="minorEastAsia" w:hAnsi="Arial" w:cs="Arial"/>
          <w:i/>
          <w:lang w:eastAsia="zh-CN"/>
        </w:rPr>
      </w:pPr>
      <w:r w:rsidRPr="00657876">
        <w:rPr>
          <w:rFonts w:ascii="Arial" w:eastAsiaTheme="minorEastAsia" w:hAnsi="Arial" w:cs="Arial"/>
          <w:i/>
          <w:lang w:eastAsia="zh-CN"/>
        </w:rPr>
        <w:t>Table 6.1.6.2.72-1: Definition of type LcsBroadcastAssistanceTypesData</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047FE8" w:rsidRPr="004C1325" w:rsidTr="00D716C5">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rsidR="00047FE8" w:rsidRPr="004C1325" w:rsidRDefault="00047FE8" w:rsidP="00D716C5">
            <w:pPr>
              <w:pStyle w:val="TAH"/>
              <w:rPr>
                <w:b w:val="0"/>
                <w:i/>
              </w:rPr>
            </w:pPr>
            <w:r w:rsidRPr="004C1325">
              <w:rPr>
                <w:b w:val="0"/>
                <w:i/>
              </w:rP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047FE8" w:rsidRPr="004C1325" w:rsidRDefault="00047FE8" w:rsidP="00D716C5">
            <w:pPr>
              <w:pStyle w:val="TAH"/>
              <w:rPr>
                <w:b w:val="0"/>
                <w:i/>
              </w:rPr>
            </w:pPr>
            <w:r w:rsidRPr="004C1325">
              <w:rPr>
                <w:b w:val="0"/>
                <w:i/>
              </w:rP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rsidR="00047FE8" w:rsidRPr="004C1325" w:rsidRDefault="00047FE8" w:rsidP="00D716C5">
            <w:pPr>
              <w:pStyle w:val="TAH"/>
              <w:rPr>
                <w:b w:val="0"/>
                <w:i/>
              </w:rPr>
            </w:pPr>
            <w:r w:rsidRPr="004C1325">
              <w:rPr>
                <w:b w:val="0"/>
                <w:i/>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047FE8" w:rsidRPr="004C1325" w:rsidRDefault="00047FE8" w:rsidP="00D716C5">
            <w:pPr>
              <w:pStyle w:val="TAH"/>
              <w:jc w:val="left"/>
              <w:rPr>
                <w:b w:val="0"/>
                <w:i/>
              </w:rPr>
            </w:pPr>
            <w:r w:rsidRPr="004C1325">
              <w:rPr>
                <w:b w:val="0"/>
                <w:i/>
              </w:rPr>
              <w:t>Cardinality</w:t>
            </w:r>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rsidR="00047FE8" w:rsidRPr="004C1325" w:rsidRDefault="00047FE8" w:rsidP="00D716C5">
            <w:pPr>
              <w:pStyle w:val="TAH"/>
              <w:rPr>
                <w:rFonts w:cs="Arial"/>
                <w:b w:val="0"/>
                <w:i/>
                <w:szCs w:val="18"/>
              </w:rPr>
            </w:pPr>
            <w:r w:rsidRPr="004C1325">
              <w:rPr>
                <w:rFonts w:cs="Arial"/>
                <w:b w:val="0"/>
                <w:i/>
                <w:szCs w:val="18"/>
              </w:rPr>
              <w:t>Description</w:t>
            </w:r>
          </w:p>
        </w:tc>
      </w:tr>
      <w:tr w:rsidR="00047FE8" w:rsidRPr="004C1325" w:rsidTr="00D716C5">
        <w:trPr>
          <w:jc w:val="center"/>
        </w:trPr>
        <w:tc>
          <w:tcPr>
            <w:tcW w:w="1838" w:type="dxa"/>
            <w:tcBorders>
              <w:top w:val="single" w:sz="4" w:space="0" w:color="auto"/>
              <w:left w:val="single" w:sz="4" w:space="0" w:color="auto"/>
              <w:bottom w:val="single" w:sz="4" w:space="0" w:color="auto"/>
              <w:right w:val="single" w:sz="4" w:space="0" w:color="auto"/>
            </w:tcBorders>
          </w:tcPr>
          <w:p w:rsidR="00047FE8" w:rsidRPr="004C1325" w:rsidRDefault="00047FE8" w:rsidP="00D716C5">
            <w:pPr>
              <w:pStyle w:val="TAL"/>
              <w:rPr>
                <w:i/>
              </w:rPr>
            </w:pPr>
            <w:r w:rsidRPr="004C1325">
              <w:rPr>
                <w:i/>
              </w:rPr>
              <w:lastRenderedPageBreak/>
              <w:t>locationAssistanceType</w:t>
            </w:r>
          </w:p>
        </w:tc>
        <w:tc>
          <w:tcPr>
            <w:tcW w:w="1559" w:type="dxa"/>
            <w:tcBorders>
              <w:top w:val="single" w:sz="4" w:space="0" w:color="auto"/>
              <w:left w:val="single" w:sz="4" w:space="0" w:color="auto"/>
              <w:bottom w:val="single" w:sz="4" w:space="0" w:color="auto"/>
              <w:right w:val="single" w:sz="4" w:space="0" w:color="auto"/>
            </w:tcBorders>
          </w:tcPr>
          <w:p w:rsidR="00047FE8" w:rsidRPr="004C1325" w:rsidRDefault="00047FE8" w:rsidP="00D716C5">
            <w:pPr>
              <w:pStyle w:val="TAL"/>
              <w:rPr>
                <w:i/>
              </w:rPr>
            </w:pPr>
            <w:r w:rsidRPr="004C1325">
              <w:rPr>
                <w:i/>
              </w:rPr>
              <w:t>Bytes</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47FE8" w:rsidRPr="004C1325" w:rsidRDefault="00047FE8" w:rsidP="00D716C5">
            <w:pPr>
              <w:pStyle w:val="TAC"/>
              <w:rPr>
                <w:i/>
              </w:rPr>
            </w:pPr>
            <w:r w:rsidRPr="004C1325">
              <w:rPr>
                <w:i/>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47FE8" w:rsidRPr="004C1325" w:rsidRDefault="00047FE8" w:rsidP="00D716C5">
            <w:pPr>
              <w:pStyle w:val="TAL"/>
              <w:rPr>
                <w:i/>
                <w:lang w:eastAsia="zh-CN"/>
              </w:rPr>
            </w:pPr>
            <w:r w:rsidRPr="004C1325">
              <w:rPr>
                <w:i/>
                <w:lang w:eastAsia="ko-KR"/>
              </w:rPr>
              <w:t>1</w:t>
            </w:r>
          </w:p>
        </w:tc>
        <w:tc>
          <w:tcPr>
            <w:tcW w:w="4399" w:type="dxa"/>
            <w:tcBorders>
              <w:top w:val="single" w:sz="4" w:space="0" w:color="auto"/>
              <w:left w:val="single" w:sz="4" w:space="0" w:color="auto"/>
              <w:bottom w:val="single" w:sz="4" w:space="0" w:color="auto"/>
              <w:right w:val="single" w:sz="4" w:space="0" w:color="auto"/>
            </w:tcBorders>
          </w:tcPr>
          <w:p w:rsidR="00047FE8" w:rsidRPr="004C1325" w:rsidRDefault="00047FE8" w:rsidP="00D716C5">
            <w:pPr>
              <w:pStyle w:val="TAL"/>
              <w:rPr>
                <w:i/>
              </w:rPr>
            </w:pPr>
            <w:r w:rsidRPr="004C1325">
              <w:rPr>
                <w:i/>
              </w:rPr>
              <w:t>This IE contains a bitmap ,encoded as a base64 string, which indicates the broadcast location assistance data types for which the UE is subscribed to receive ciphering keys used to decipher broadcast assistance data. A bit set to 1 indicates that the UE is subscribed to receive ciphering keys applicable to corresponding positioning SIB type.</w:t>
            </w:r>
          </w:p>
          <w:p w:rsidR="00047FE8" w:rsidRPr="004C1325" w:rsidRDefault="00047FE8" w:rsidP="00D716C5">
            <w:pPr>
              <w:pStyle w:val="TAL"/>
              <w:rPr>
                <w:i/>
              </w:rPr>
            </w:pPr>
          </w:p>
          <w:p w:rsidR="00047FE8" w:rsidRPr="004C1325" w:rsidRDefault="00047FE8" w:rsidP="00D716C5">
            <w:pPr>
              <w:pStyle w:val="TAL"/>
              <w:rPr>
                <w:i/>
              </w:rPr>
            </w:pPr>
            <w:r w:rsidRPr="004C1325">
              <w:rPr>
                <w:i/>
              </w:rPr>
              <w:t>The bits are ordered as following in the bitmap:</w:t>
            </w:r>
          </w:p>
          <w:p w:rsidR="00047FE8" w:rsidRPr="004C1325" w:rsidRDefault="00047FE8" w:rsidP="00D716C5">
            <w:pPr>
              <w:pStyle w:val="TAL"/>
              <w:numPr>
                <w:ilvl w:val="0"/>
                <w:numId w:val="21"/>
              </w:numPr>
              <w:overflowPunct/>
              <w:autoSpaceDE/>
              <w:autoSpaceDN/>
              <w:adjustRightInd/>
              <w:textAlignment w:val="auto"/>
              <w:rPr>
                <w:i/>
              </w:rPr>
            </w:pPr>
            <w:bookmarkStart w:id="16" w:name="MCCQCTEMPBM_00000043"/>
            <w:r w:rsidRPr="004C1325">
              <w:rPr>
                <w:i/>
              </w:rPr>
              <w:t>first octet is the right-most octet. E.g. in "0x0123", “first octet” would be "0x23" and “second octet” would be "0x01"</w:t>
            </w:r>
          </w:p>
          <w:p w:rsidR="00047FE8" w:rsidRPr="004C1325" w:rsidRDefault="00047FE8" w:rsidP="00D716C5">
            <w:pPr>
              <w:pStyle w:val="TAL"/>
              <w:numPr>
                <w:ilvl w:val="0"/>
                <w:numId w:val="21"/>
              </w:numPr>
              <w:overflowPunct/>
              <w:autoSpaceDE/>
              <w:autoSpaceDN/>
              <w:adjustRightInd/>
              <w:textAlignment w:val="auto"/>
              <w:rPr>
                <w:i/>
              </w:rPr>
            </w:pPr>
            <w:bookmarkStart w:id="17" w:name="MCCQCTEMPBM_00000044"/>
            <w:bookmarkEnd w:id="16"/>
            <w:r w:rsidRPr="004C1325">
              <w:rPr>
                <w:i/>
              </w:rPr>
              <w:t>bit 1 is the right-most bit and bit 8 is the left-most bit in the octet. E.g. for octet "0x01", “bit 1” would be "1", and “bit 2” to "bit 8" would be "0"</w:t>
            </w:r>
          </w:p>
          <w:bookmarkEnd w:id="17"/>
          <w:p w:rsidR="00047FE8" w:rsidRPr="004C1325" w:rsidRDefault="00047FE8" w:rsidP="00D716C5">
            <w:pPr>
              <w:pStyle w:val="TAL"/>
              <w:rPr>
                <w:i/>
              </w:rPr>
            </w:pPr>
          </w:p>
          <w:p w:rsidR="00047FE8" w:rsidRPr="004C1325" w:rsidRDefault="00047FE8" w:rsidP="00D716C5">
            <w:pPr>
              <w:pStyle w:val="TAL"/>
              <w:rPr>
                <w:i/>
              </w:rPr>
            </w:pPr>
            <w:r w:rsidRPr="004C1325">
              <w:rPr>
                <w:i/>
              </w:rPr>
              <w:t>The mapping of the bits to the positioning SIB types is as follows:</w:t>
            </w:r>
          </w:p>
          <w:p w:rsidR="00047FE8" w:rsidRPr="004C1325" w:rsidRDefault="00047FE8" w:rsidP="00D716C5">
            <w:pPr>
              <w:pStyle w:val="TAL"/>
              <w:rPr>
                <w:i/>
              </w:rPr>
            </w:pPr>
          </w:p>
          <w:p w:rsidR="00047FE8" w:rsidRPr="004C1325" w:rsidRDefault="00047FE8" w:rsidP="00D716C5">
            <w:pPr>
              <w:pStyle w:val="TAL"/>
              <w:rPr>
                <w:i/>
              </w:rPr>
            </w:pPr>
            <w:r w:rsidRPr="004C1325">
              <w:rPr>
                <w:i/>
              </w:rPr>
              <w:t>--</w:t>
            </w:r>
            <w:r w:rsidRPr="004C1325">
              <w:rPr>
                <w:i/>
              </w:rPr>
              <w:tab/>
              <w:t>bit 8 in the first octet maps to positioning SIB Type 1-1</w:t>
            </w:r>
          </w:p>
          <w:p w:rsidR="00047FE8" w:rsidRPr="004C1325" w:rsidRDefault="00047FE8" w:rsidP="00D716C5">
            <w:pPr>
              <w:pStyle w:val="TAL"/>
              <w:rPr>
                <w:i/>
              </w:rPr>
            </w:pPr>
            <w:r w:rsidRPr="004C1325">
              <w:rPr>
                <w:i/>
              </w:rPr>
              <w:t>--</w:t>
            </w:r>
            <w:r w:rsidRPr="004C1325">
              <w:rPr>
                <w:i/>
              </w:rPr>
              <w:tab/>
              <w:t>bit 7 in the first octet maps to positioning SIB Type 1-2</w:t>
            </w:r>
          </w:p>
          <w:p w:rsidR="00047FE8" w:rsidRPr="004C1325" w:rsidRDefault="00047FE8" w:rsidP="00D716C5">
            <w:pPr>
              <w:pStyle w:val="TAL"/>
              <w:rPr>
                <w:i/>
              </w:rPr>
            </w:pPr>
            <w:r w:rsidRPr="004C1325">
              <w:rPr>
                <w:i/>
              </w:rPr>
              <w:t>--</w:t>
            </w:r>
            <w:r w:rsidRPr="004C1325">
              <w:rPr>
                <w:i/>
              </w:rPr>
              <w:tab/>
              <w:t>bit 6 in the first octet maps to positioning SIB Type 1-3</w:t>
            </w:r>
          </w:p>
          <w:p w:rsidR="00047FE8" w:rsidRPr="004C1325" w:rsidRDefault="00047FE8" w:rsidP="00D716C5">
            <w:pPr>
              <w:pStyle w:val="TAL"/>
              <w:rPr>
                <w:i/>
              </w:rPr>
            </w:pPr>
            <w:r w:rsidRPr="004C1325">
              <w:rPr>
                <w:i/>
              </w:rPr>
              <w:t>--</w:t>
            </w:r>
            <w:r w:rsidRPr="004C1325">
              <w:rPr>
                <w:i/>
              </w:rPr>
              <w:tab/>
              <w:t>bit 5 in the first octet maps to positioning SIB Type 1-4</w:t>
            </w:r>
          </w:p>
          <w:p w:rsidR="00047FE8" w:rsidRPr="004C1325" w:rsidRDefault="00047FE8" w:rsidP="00D716C5">
            <w:pPr>
              <w:pStyle w:val="TAL"/>
              <w:rPr>
                <w:i/>
              </w:rPr>
            </w:pPr>
            <w:r w:rsidRPr="004C1325">
              <w:rPr>
                <w:i/>
              </w:rPr>
              <w:t>--</w:t>
            </w:r>
            <w:r w:rsidRPr="004C1325">
              <w:rPr>
                <w:i/>
              </w:rPr>
              <w:tab/>
              <w:t>bit 4 in the first octet maps to positioning SIB Type 1-5</w:t>
            </w:r>
          </w:p>
          <w:p w:rsidR="00047FE8" w:rsidRPr="004C1325" w:rsidRDefault="00047FE8" w:rsidP="00D716C5">
            <w:pPr>
              <w:pStyle w:val="TAL"/>
              <w:rPr>
                <w:i/>
              </w:rPr>
            </w:pPr>
            <w:r w:rsidRPr="004C1325">
              <w:rPr>
                <w:i/>
              </w:rPr>
              <w:t>--</w:t>
            </w:r>
            <w:r w:rsidRPr="004C1325">
              <w:rPr>
                <w:i/>
              </w:rPr>
              <w:tab/>
              <w:t>bit 3 in the first octet maps to positioning SIB Type 1-6</w:t>
            </w:r>
          </w:p>
          <w:p w:rsidR="00047FE8" w:rsidRPr="004C1325" w:rsidRDefault="00047FE8" w:rsidP="00D716C5">
            <w:pPr>
              <w:pStyle w:val="TAL"/>
              <w:rPr>
                <w:i/>
              </w:rPr>
            </w:pPr>
            <w:r w:rsidRPr="004C1325">
              <w:rPr>
                <w:i/>
              </w:rPr>
              <w:t>--</w:t>
            </w:r>
            <w:r w:rsidRPr="004C1325">
              <w:rPr>
                <w:i/>
              </w:rPr>
              <w:tab/>
              <w:t>bit 2 in the first octet maps to positioning SIB Type 1-7</w:t>
            </w:r>
          </w:p>
          <w:p w:rsidR="00047FE8" w:rsidRPr="004C1325" w:rsidRDefault="00047FE8" w:rsidP="00D716C5">
            <w:pPr>
              <w:pStyle w:val="TAL"/>
              <w:rPr>
                <w:i/>
              </w:rPr>
            </w:pPr>
            <w:r w:rsidRPr="004C1325">
              <w:rPr>
                <w:i/>
              </w:rPr>
              <w:t>--</w:t>
            </w:r>
            <w:r w:rsidRPr="004C1325">
              <w:rPr>
                <w:i/>
              </w:rPr>
              <w:tab/>
              <w:t>bit 1 in the first octet maps to positioning SIB Type 1-8</w:t>
            </w:r>
          </w:p>
          <w:p w:rsidR="00047FE8" w:rsidRPr="004C1325" w:rsidRDefault="00047FE8" w:rsidP="00D716C5">
            <w:pPr>
              <w:pStyle w:val="TAL"/>
              <w:rPr>
                <w:i/>
              </w:rPr>
            </w:pPr>
          </w:p>
          <w:p w:rsidR="00047FE8" w:rsidRPr="004C1325" w:rsidRDefault="00047FE8" w:rsidP="00D716C5">
            <w:pPr>
              <w:pStyle w:val="TAL"/>
              <w:rPr>
                <w:i/>
              </w:rPr>
            </w:pPr>
            <w:r w:rsidRPr="004C1325">
              <w:rPr>
                <w:i/>
              </w:rPr>
              <w:t>--</w:t>
            </w:r>
            <w:r w:rsidRPr="004C1325">
              <w:rPr>
                <w:i/>
              </w:rPr>
              <w:tab/>
              <w:t>bit 8 in the second octet maps to positioning SIB Type 2-1</w:t>
            </w:r>
          </w:p>
          <w:p w:rsidR="00047FE8" w:rsidRPr="004C1325" w:rsidRDefault="00047FE8" w:rsidP="00D716C5">
            <w:pPr>
              <w:pStyle w:val="TAL"/>
              <w:rPr>
                <w:i/>
              </w:rPr>
            </w:pPr>
            <w:r w:rsidRPr="004C1325">
              <w:rPr>
                <w:i/>
              </w:rPr>
              <w:t>--</w:t>
            </w:r>
            <w:r w:rsidRPr="004C1325">
              <w:rPr>
                <w:i/>
              </w:rPr>
              <w:tab/>
              <w:t>bit 7 in the second octet maps to positioning SIB Type 2-2</w:t>
            </w:r>
          </w:p>
          <w:p w:rsidR="00047FE8" w:rsidRPr="004C1325" w:rsidRDefault="00047FE8" w:rsidP="00D716C5">
            <w:pPr>
              <w:pStyle w:val="TAL"/>
              <w:rPr>
                <w:i/>
              </w:rPr>
            </w:pPr>
            <w:r w:rsidRPr="004C1325">
              <w:rPr>
                <w:i/>
              </w:rPr>
              <w:t>--</w:t>
            </w:r>
            <w:r w:rsidRPr="004C1325">
              <w:rPr>
                <w:i/>
              </w:rPr>
              <w:tab/>
              <w:t>bit 6 in the second octet maps to positioning SIB Type 2-3</w:t>
            </w:r>
          </w:p>
          <w:p w:rsidR="00047FE8" w:rsidRPr="004C1325" w:rsidRDefault="00047FE8" w:rsidP="00D716C5">
            <w:pPr>
              <w:pStyle w:val="TAL"/>
              <w:rPr>
                <w:i/>
              </w:rPr>
            </w:pPr>
            <w:r w:rsidRPr="004C1325">
              <w:rPr>
                <w:i/>
              </w:rPr>
              <w:t>--</w:t>
            </w:r>
            <w:r w:rsidRPr="004C1325">
              <w:rPr>
                <w:i/>
              </w:rPr>
              <w:tab/>
              <w:t>bit 5 in the second octet maps to positioning SIB Type 2-4</w:t>
            </w:r>
          </w:p>
          <w:p w:rsidR="00047FE8" w:rsidRPr="004C1325" w:rsidRDefault="00047FE8" w:rsidP="00D716C5">
            <w:pPr>
              <w:pStyle w:val="TAL"/>
              <w:rPr>
                <w:i/>
              </w:rPr>
            </w:pPr>
            <w:r w:rsidRPr="004C1325">
              <w:rPr>
                <w:i/>
              </w:rPr>
              <w:t>--</w:t>
            </w:r>
            <w:r w:rsidRPr="004C1325">
              <w:rPr>
                <w:i/>
              </w:rPr>
              <w:tab/>
              <w:t>bit 4 in the second octet maps to positioning SIB Type 2-5</w:t>
            </w:r>
          </w:p>
          <w:p w:rsidR="00047FE8" w:rsidRPr="004C1325" w:rsidRDefault="00047FE8" w:rsidP="00D716C5">
            <w:pPr>
              <w:pStyle w:val="TAL"/>
              <w:rPr>
                <w:i/>
              </w:rPr>
            </w:pPr>
            <w:r w:rsidRPr="004C1325">
              <w:rPr>
                <w:i/>
              </w:rPr>
              <w:t>--</w:t>
            </w:r>
            <w:r w:rsidRPr="004C1325">
              <w:rPr>
                <w:i/>
              </w:rPr>
              <w:tab/>
              <w:t>bit 3 in the second octet maps to positioning SIB Type 2-6</w:t>
            </w:r>
          </w:p>
          <w:p w:rsidR="00047FE8" w:rsidRPr="004C1325" w:rsidRDefault="00047FE8" w:rsidP="00D716C5">
            <w:pPr>
              <w:pStyle w:val="TAL"/>
              <w:rPr>
                <w:i/>
              </w:rPr>
            </w:pPr>
            <w:r w:rsidRPr="004C1325">
              <w:rPr>
                <w:i/>
              </w:rPr>
              <w:t>--</w:t>
            </w:r>
            <w:r w:rsidRPr="004C1325">
              <w:rPr>
                <w:i/>
              </w:rPr>
              <w:tab/>
              <w:t>bit 2 in the second octet maps to positioning SIB Type 2-7</w:t>
            </w:r>
          </w:p>
          <w:p w:rsidR="00047FE8" w:rsidRPr="004C1325" w:rsidRDefault="00047FE8" w:rsidP="00D716C5">
            <w:pPr>
              <w:pStyle w:val="TAL"/>
              <w:rPr>
                <w:i/>
              </w:rPr>
            </w:pPr>
            <w:r w:rsidRPr="004C1325">
              <w:rPr>
                <w:i/>
              </w:rPr>
              <w:t>--</w:t>
            </w:r>
            <w:r w:rsidRPr="004C1325">
              <w:rPr>
                <w:i/>
              </w:rPr>
              <w:tab/>
              <w:t>bit 1 in the second octet maps to positioning SIB Type 2-8</w:t>
            </w:r>
          </w:p>
          <w:p w:rsidR="00047FE8" w:rsidRPr="004C1325" w:rsidRDefault="00047FE8" w:rsidP="00D716C5">
            <w:pPr>
              <w:pStyle w:val="TAL"/>
              <w:rPr>
                <w:i/>
              </w:rPr>
            </w:pPr>
          </w:p>
          <w:p w:rsidR="00047FE8" w:rsidRPr="004C1325" w:rsidRDefault="00047FE8" w:rsidP="00D716C5">
            <w:pPr>
              <w:pStyle w:val="TAL"/>
              <w:rPr>
                <w:i/>
              </w:rPr>
            </w:pPr>
            <w:r w:rsidRPr="004C1325">
              <w:rPr>
                <w:i/>
              </w:rPr>
              <w:t>--</w:t>
            </w:r>
            <w:r w:rsidRPr="004C1325">
              <w:rPr>
                <w:i/>
              </w:rPr>
              <w:tab/>
              <w:t>bit 8 in the third octet maps to positioning SIB Type 2-9</w:t>
            </w:r>
          </w:p>
          <w:p w:rsidR="00047FE8" w:rsidRPr="004C1325" w:rsidRDefault="00047FE8" w:rsidP="00D716C5">
            <w:pPr>
              <w:pStyle w:val="TAL"/>
              <w:rPr>
                <w:i/>
              </w:rPr>
            </w:pPr>
            <w:r w:rsidRPr="004C1325">
              <w:rPr>
                <w:i/>
              </w:rPr>
              <w:t>--</w:t>
            </w:r>
            <w:r w:rsidRPr="004C1325">
              <w:rPr>
                <w:i/>
              </w:rPr>
              <w:tab/>
              <w:t>bit 7 in the third octet maps to positioning SIB Type 2-10</w:t>
            </w:r>
          </w:p>
          <w:p w:rsidR="00047FE8" w:rsidRPr="004C1325" w:rsidRDefault="00047FE8" w:rsidP="00D716C5">
            <w:pPr>
              <w:pStyle w:val="TAL"/>
              <w:rPr>
                <w:i/>
              </w:rPr>
            </w:pPr>
            <w:r w:rsidRPr="004C1325">
              <w:rPr>
                <w:i/>
              </w:rPr>
              <w:t>--</w:t>
            </w:r>
            <w:r w:rsidRPr="004C1325">
              <w:rPr>
                <w:i/>
              </w:rPr>
              <w:tab/>
              <w:t>bit 6 in the third octet maps to positioning SIB Type 2-11</w:t>
            </w:r>
          </w:p>
          <w:p w:rsidR="00047FE8" w:rsidRPr="004C1325" w:rsidRDefault="00047FE8" w:rsidP="00D716C5">
            <w:pPr>
              <w:pStyle w:val="TAL"/>
              <w:rPr>
                <w:i/>
              </w:rPr>
            </w:pPr>
            <w:r w:rsidRPr="004C1325">
              <w:rPr>
                <w:i/>
              </w:rPr>
              <w:t>--</w:t>
            </w:r>
            <w:r w:rsidRPr="004C1325">
              <w:rPr>
                <w:i/>
              </w:rPr>
              <w:tab/>
              <w:t>bit 5 in the third octet maps to positioning SIB Type 2-12</w:t>
            </w:r>
          </w:p>
          <w:p w:rsidR="00047FE8" w:rsidRPr="004C1325" w:rsidRDefault="00047FE8" w:rsidP="00D716C5">
            <w:pPr>
              <w:pStyle w:val="TAL"/>
              <w:rPr>
                <w:i/>
              </w:rPr>
            </w:pPr>
            <w:r w:rsidRPr="004C1325">
              <w:rPr>
                <w:i/>
              </w:rPr>
              <w:t>--</w:t>
            </w:r>
            <w:r w:rsidRPr="004C1325">
              <w:rPr>
                <w:i/>
              </w:rPr>
              <w:tab/>
              <w:t>bit 4 in the third octet maps to positioning SIB Type 2-13</w:t>
            </w:r>
          </w:p>
          <w:p w:rsidR="00047FE8" w:rsidRPr="004C1325" w:rsidRDefault="00047FE8" w:rsidP="00D716C5">
            <w:pPr>
              <w:pStyle w:val="TAL"/>
              <w:rPr>
                <w:i/>
              </w:rPr>
            </w:pPr>
            <w:r w:rsidRPr="004C1325">
              <w:rPr>
                <w:i/>
              </w:rPr>
              <w:t>--</w:t>
            </w:r>
            <w:r w:rsidRPr="004C1325">
              <w:rPr>
                <w:i/>
              </w:rPr>
              <w:tab/>
              <w:t>bit 3 in the third octet maps to positioning SIB Type 2-14</w:t>
            </w:r>
          </w:p>
          <w:p w:rsidR="00047FE8" w:rsidRPr="004C1325" w:rsidRDefault="00047FE8" w:rsidP="00D716C5">
            <w:pPr>
              <w:pStyle w:val="TAL"/>
              <w:rPr>
                <w:i/>
              </w:rPr>
            </w:pPr>
            <w:r w:rsidRPr="004C1325">
              <w:rPr>
                <w:i/>
              </w:rPr>
              <w:t>--</w:t>
            </w:r>
            <w:r w:rsidRPr="004C1325">
              <w:rPr>
                <w:i/>
              </w:rPr>
              <w:tab/>
              <w:t>bit 2 in the third octet maps to positioning SIB Type 2-15</w:t>
            </w:r>
          </w:p>
          <w:p w:rsidR="00047FE8" w:rsidRPr="004C1325" w:rsidRDefault="00047FE8" w:rsidP="00D716C5">
            <w:pPr>
              <w:pStyle w:val="TAL"/>
              <w:rPr>
                <w:i/>
              </w:rPr>
            </w:pPr>
            <w:r w:rsidRPr="004C1325">
              <w:rPr>
                <w:i/>
              </w:rPr>
              <w:t>--</w:t>
            </w:r>
            <w:r w:rsidRPr="004C1325">
              <w:rPr>
                <w:i/>
              </w:rPr>
              <w:tab/>
              <w:t>bit 1 in the third octet maps to positioning SIB Type 2-16</w:t>
            </w:r>
          </w:p>
          <w:p w:rsidR="00047FE8" w:rsidRPr="004C1325" w:rsidRDefault="00047FE8" w:rsidP="00D716C5">
            <w:pPr>
              <w:pStyle w:val="TAL"/>
              <w:rPr>
                <w:i/>
              </w:rPr>
            </w:pPr>
          </w:p>
          <w:p w:rsidR="00047FE8" w:rsidRPr="004C1325" w:rsidRDefault="00047FE8" w:rsidP="00D716C5">
            <w:pPr>
              <w:pStyle w:val="TAL"/>
              <w:rPr>
                <w:i/>
              </w:rPr>
            </w:pPr>
            <w:r w:rsidRPr="004C1325">
              <w:rPr>
                <w:i/>
              </w:rPr>
              <w:lastRenderedPageBreak/>
              <w:t>--</w:t>
            </w:r>
            <w:r w:rsidRPr="004C1325">
              <w:rPr>
                <w:i/>
              </w:rPr>
              <w:tab/>
              <w:t>bit 8 in the fourth octet maps to positioning SIB Type 2-17</w:t>
            </w:r>
          </w:p>
          <w:p w:rsidR="00047FE8" w:rsidRPr="004C1325" w:rsidRDefault="00047FE8" w:rsidP="00D716C5">
            <w:pPr>
              <w:pStyle w:val="TAL"/>
              <w:rPr>
                <w:i/>
              </w:rPr>
            </w:pPr>
            <w:r w:rsidRPr="004C1325">
              <w:rPr>
                <w:i/>
              </w:rPr>
              <w:t>--</w:t>
            </w:r>
            <w:r w:rsidRPr="004C1325">
              <w:rPr>
                <w:i/>
              </w:rPr>
              <w:tab/>
              <w:t>bit 7 in the fourth octet maps to positioning SIB Type 2-18</w:t>
            </w:r>
          </w:p>
          <w:p w:rsidR="00047FE8" w:rsidRPr="004C1325" w:rsidRDefault="00047FE8" w:rsidP="00D716C5">
            <w:pPr>
              <w:pStyle w:val="TAL"/>
              <w:rPr>
                <w:i/>
              </w:rPr>
            </w:pPr>
            <w:r w:rsidRPr="004C1325">
              <w:rPr>
                <w:i/>
              </w:rPr>
              <w:t>--</w:t>
            </w:r>
            <w:r w:rsidRPr="004C1325">
              <w:rPr>
                <w:i/>
              </w:rPr>
              <w:tab/>
              <w:t>bit 6 in the fourth octet maps to positioning SIB Type 2-19</w:t>
            </w:r>
          </w:p>
          <w:p w:rsidR="00047FE8" w:rsidRPr="004C1325" w:rsidRDefault="00047FE8" w:rsidP="00D716C5">
            <w:pPr>
              <w:pStyle w:val="TAL"/>
              <w:rPr>
                <w:i/>
              </w:rPr>
            </w:pPr>
            <w:r w:rsidRPr="004C1325">
              <w:rPr>
                <w:i/>
              </w:rPr>
              <w:t>--</w:t>
            </w:r>
            <w:r w:rsidRPr="004C1325">
              <w:rPr>
                <w:i/>
              </w:rPr>
              <w:tab/>
              <w:t>bit 5 in the fourth octet maps to positioning SIB Type 2-20</w:t>
            </w:r>
          </w:p>
          <w:p w:rsidR="00047FE8" w:rsidRPr="004C1325" w:rsidRDefault="00047FE8" w:rsidP="00D716C5">
            <w:pPr>
              <w:pStyle w:val="TAL"/>
              <w:rPr>
                <w:i/>
              </w:rPr>
            </w:pPr>
            <w:r w:rsidRPr="004C1325">
              <w:rPr>
                <w:i/>
              </w:rPr>
              <w:t>--</w:t>
            </w:r>
            <w:r w:rsidRPr="004C1325">
              <w:rPr>
                <w:i/>
              </w:rPr>
              <w:tab/>
              <w:t>bit 4 in the fourth octet maps to positioning SIB Type 2-21</w:t>
            </w:r>
          </w:p>
          <w:p w:rsidR="00047FE8" w:rsidRPr="004C1325" w:rsidRDefault="00047FE8" w:rsidP="00D716C5">
            <w:pPr>
              <w:pStyle w:val="TAL"/>
              <w:rPr>
                <w:i/>
              </w:rPr>
            </w:pPr>
            <w:r w:rsidRPr="004C1325">
              <w:rPr>
                <w:i/>
              </w:rPr>
              <w:t>--</w:t>
            </w:r>
            <w:r w:rsidRPr="004C1325">
              <w:rPr>
                <w:i/>
              </w:rPr>
              <w:tab/>
              <w:t>bit 3 in the fourth octet maps to positioning SIB Type 2-22</w:t>
            </w:r>
          </w:p>
          <w:p w:rsidR="00047FE8" w:rsidRPr="004C1325" w:rsidRDefault="00047FE8" w:rsidP="00D716C5">
            <w:pPr>
              <w:pStyle w:val="TAL"/>
              <w:rPr>
                <w:i/>
              </w:rPr>
            </w:pPr>
            <w:r w:rsidRPr="004C1325">
              <w:rPr>
                <w:i/>
              </w:rPr>
              <w:t>--</w:t>
            </w:r>
            <w:r w:rsidRPr="004C1325">
              <w:rPr>
                <w:i/>
              </w:rPr>
              <w:tab/>
              <w:t>bit 2 in the fourth octet maps to positioning SIB Type 2-23</w:t>
            </w:r>
          </w:p>
          <w:p w:rsidR="00047FE8" w:rsidRPr="004C1325" w:rsidRDefault="00047FE8" w:rsidP="00D716C5">
            <w:pPr>
              <w:pStyle w:val="TAL"/>
              <w:rPr>
                <w:i/>
              </w:rPr>
            </w:pPr>
            <w:r w:rsidRPr="004C1325">
              <w:rPr>
                <w:i/>
              </w:rPr>
              <w:t>--</w:t>
            </w:r>
            <w:r w:rsidRPr="004C1325">
              <w:rPr>
                <w:i/>
              </w:rPr>
              <w:tab/>
              <w:t>bit 1 in the fourth octet maps to positioning SIB Type 2-24</w:t>
            </w:r>
          </w:p>
          <w:p w:rsidR="00047FE8" w:rsidRPr="004C1325" w:rsidRDefault="00047FE8" w:rsidP="00D716C5">
            <w:pPr>
              <w:pStyle w:val="TAL"/>
              <w:rPr>
                <w:i/>
              </w:rPr>
            </w:pPr>
          </w:p>
          <w:p w:rsidR="00047FE8" w:rsidRPr="004C1325" w:rsidRDefault="00047FE8" w:rsidP="00D716C5">
            <w:pPr>
              <w:pStyle w:val="TAL"/>
              <w:rPr>
                <w:i/>
              </w:rPr>
            </w:pPr>
            <w:r w:rsidRPr="004C1325">
              <w:rPr>
                <w:i/>
              </w:rPr>
              <w:t>--</w:t>
            </w:r>
            <w:r w:rsidRPr="004C1325">
              <w:rPr>
                <w:i/>
              </w:rPr>
              <w:tab/>
              <w:t>bit 7 in the fifth octet maps to positioning SIB Type 2-25</w:t>
            </w:r>
          </w:p>
          <w:p w:rsidR="00047FE8" w:rsidRPr="004C1325" w:rsidRDefault="00047FE8" w:rsidP="00D716C5">
            <w:pPr>
              <w:pStyle w:val="TAL"/>
              <w:rPr>
                <w:i/>
              </w:rPr>
            </w:pPr>
            <w:r w:rsidRPr="004C1325">
              <w:rPr>
                <w:i/>
              </w:rPr>
              <w:t>--</w:t>
            </w:r>
            <w:r w:rsidRPr="004C1325">
              <w:rPr>
                <w:i/>
              </w:rPr>
              <w:tab/>
              <w:t>bit 6 in the fifth octet maps to positioning SIB Type 3-1</w:t>
            </w:r>
          </w:p>
          <w:p w:rsidR="00047FE8" w:rsidRPr="004C1325" w:rsidRDefault="00047FE8" w:rsidP="00D716C5">
            <w:pPr>
              <w:pStyle w:val="TAL"/>
              <w:rPr>
                <w:i/>
              </w:rPr>
            </w:pPr>
            <w:r w:rsidRPr="004C1325">
              <w:rPr>
                <w:i/>
              </w:rPr>
              <w:t>--</w:t>
            </w:r>
            <w:r w:rsidRPr="004C1325">
              <w:rPr>
                <w:i/>
              </w:rPr>
              <w:tab/>
              <w:t>bit 5 in the fifth octet maps to positioning SIB Type 4-1</w:t>
            </w:r>
          </w:p>
          <w:p w:rsidR="00047FE8" w:rsidRPr="004C1325" w:rsidRDefault="00047FE8" w:rsidP="00D716C5">
            <w:pPr>
              <w:pStyle w:val="TAL"/>
              <w:rPr>
                <w:i/>
              </w:rPr>
            </w:pPr>
            <w:r w:rsidRPr="004C1325">
              <w:rPr>
                <w:i/>
              </w:rPr>
              <w:t>--</w:t>
            </w:r>
            <w:r w:rsidRPr="004C1325">
              <w:rPr>
                <w:i/>
              </w:rPr>
              <w:tab/>
              <w:t>bit 4 in the fifth octet maps to positioning SIB Type 5-1</w:t>
            </w:r>
          </w:p>
          <w:p w:rsidR="00047FE8" w:rsidRPr="004C1325" w:rsidRDefault="00047FE8" w:rsidP="00D716C5">
            <w:pPr>
              <w:pStyle w:val="TAL"/>
              <w:rPr>
                <w:i/>
              </w:rPr>
            </w:pPr>
            <w:r w:rsidRPr="004C1325">
              <w:rPr>
                <w:i/>
              </w:rPr>
              <w:t>--</w:t>
            </w:r>
            <w:r w:rsidRPr="004C1325">
              <w:rPr>
                <w:i/>
              </w:rPr>
              <w:tab/>
              <w:t>bit 3 in the fifth octet maps to positioning SIB Type 6-1</w:t>
            </w:r>
          </w:p>
          <w:p w:rsidR="00047FE8" w:rsidRPr="004C1325" w:rsidRDefault="00047FE8" w:rsidP="00D716C5">
            <w:pPr>
              <w:pStyle w:val="TAL"/>
              <w:rPr>
                <w:i/>
              </w:rPr>
            </w:pPr>
            <w:r w:rsidRPr="004C1325">
              <w:rPr>
                <w:i/>
              </w:rPr>
              <w:t>--</w:t>
            </w:r>
            <w:r w:rsidRPr="004C1325">
              <w:rPr>
                <w:i/>
              </w:rPr>
              <w:tab/>
              <w:t>bit 2 in the fifth octet maps to positioning SIB Type 6-2</w:t>
            </w:r>
          </w:p>
          <w:p w:rsidR="00047FE8" w:rsidRPr="004C1325" w:rsidRDefault="00047FE8" w:rsidP="00D716C5">
            <w:pPr>
              <w:pStyle w:val="TAL"/>
              <w:rPr>
                <w:i/>
              </w:rPr>
            </w:pPr>
            <w:r w:rsidRPr="004C1325">
              <w:rPr>
                <w:i/>
              </w:rPr>
              <w:t>--</w:t>
            </w:r>
            <w:r w:rsidRPr="004C1325">
              <w:rPr>
                <w:i/>
              </w:rPr>
              <w:tab/>
              <w:t>bit 1 in the fifth octet maps to positioning SIB Type 6-3</w:t>
            </w:r>
          </w:p>
          <w:p w:rsidR="00047FE8" w:rsidRPr="004C1325" w:rsidRDefault="00047FE8" w:rsidP="00D716C5">
            <w:pPr>
              <w:pStyle w:val="TAL"/>
              <w:rPr>
                <w:i/>
              </w:rPr>
            </w:pPr>
          </w:p>
          <w:p w:rsidR="00047FE8" w:rsidRPr="004C1325" w:rsidRDefault="00047FE8" w:rsidP="00D716C5">
            <w:pPr>
              <w:pStyle w:val="TAL"/>
              <w:rPr>
                <w:i/>
              </w:rPr>
            </w:pPr>
            <w:r w:rsidRPr="004C1325">
              <w:rPr>
                <w:i/>
              </w:rPr>
              <w:t>Any unassigned bits are spare and shall be coded as zero. Non-included bits shall be treated as being coded as zero.</w:t>
            </w:r>
          </w:p>
        </w:tc>
      </w:tr>
      <w:tr w:rsidR="00047FE8" w:rsidRPr="004C1325" w:rsidTr="008041ED">
        <w:trPr>
          <w:trHeight w:val="56"/>
          <w:jc w:val="center"/>
        </w:trPr>
        <w:tc>
          <w:tcPr>
            <w:tcW w:w="9497" w:type="dxa"/>
            <w:gridSpan w:val="5"/>
            <w:tcBorders>
              <w:top w:val="single" w:sz="4" w:space="0" w:color="auto"/>
              <w:left w:val="single" w:sz="4" w:space="0" w:color="auto"/>
              <w:bottom w:val="single" w:sz="4" w:space="0" w:color="auto"/>
              <w:right w:val="single" w:sz="4" w:space="0" w:color="auto"/>
            </w:tcBorders>
          </w:tcPr>
          <w:p w:rsidR="00047FE8" w:rsidRPr="004C1325" w:rsidRDefault="00047FE8" w:rsidP="00D716C5">
            <w:pPr>
              <w:pStyle w:val="TAN"/>
              <w:rPr>
                <w:i/>
                <w:lang w:eastAsia="zh-CN"/>
              </w:rPr>
            </w:pPr>
            <w:r w:rsidRPr="004C1325">
              <w:rPr>
                <w:rFonts w:hint="eastAsia"/>
                <w:i/>
                <w:lang w:eastAsia="zh-CN"/>
              </w:rPr>
              <w:lastRenderedPageBreak/>
              <w:t>NOTE: The m</w:t>
            </w:r>
            <w:r w:rsidRPr="004C1325">
              <w:rPr>
                <w:i/>
                <w:lang w:eastAsia="zh-CN"/>
              </w:rPr>
              <w:t>apping of posSibType to assistance data element is</w:t>
            </w:r>
            <w:r w:rsidRPr="004C1325">
              <w:rPr>
                <w:rFonts w:hint="eastAsia"/>
                <w:i/>
                <w:lang w:eastAsia="zh-CN"/>
              </w:rPr>
              <w:t xml:space="preserve"> further described in clause 7.2 of 3GPP</w:t>
            </w:r>
            <w:r w:rsidRPr="004C1325">
              <w:rPr>
                <w:i/>
                <w:lang w:eastAsia="zh-CN"/>
              </w:rPr>
              <w:t> </w:t>
            </w:r>
            <w:r w:rsidRPr="004C1325">
              <w:rPr>
                <w:rFonts w:hint="eastAsia"/>
                <w:i/>
                <w:lang w:eastAsia="zh-CN"/>
              </w:rPr>
              <w:t>TS</w:t>
            </w:r>
            <w:r w:rsidRPr="004C1325">
              <w:rPr>
                <w:i/>
                <w:lang w:eastAsia="zh-CN"/>
              </w:rPr>
              <w:t> </w:t>
            </w:r>
            <w:r w:rsidRPr="004C1325">
              <w:rPr>
                <w:rFonts w:hint="eastAsia"/>
                <w:i/>
                <w:lang w:eastAsia="zh-CN"/>
              </w:rPr>
              <w:t>37.355</w:t>
            </w:r>
            <w:r w:rsidRPr="004C1325">
              <w:rPr>
                <w:i/>
                <w:lang w:eastAsia="zh-CN"/>
              </w:rPr>
              <w:t> </w:t>
            </w:r>
            <w:r w:rsidRPr="004C1325">
              <w:rPr>
                <w:rFonts w:hint="eastAsia"/>
                <w:i/>
                <w:lang w:eastAsia="zh-CN"/>
              </w:rPr>
              <w:t>[</w:t>
            </w:r>
            <w:r w:rsidRPr="004C1325">
              <w:rPr>
                <w:i/>
                <w:lang w:eastAsia="zh-CN"/>
              </w:rPr>
              <w:t>56</w:t>
            </w:r>
            <w:r w:rsidRPr="004C1325">
              <w:rPr>
                <w:rFonts w:hint="eastAsia"/>
                <w:i/>
                <w:lang w:eastAsia="zh-CN"/>
              </w:rPr>
              <w:t>].</w:t>
            </w:r>
          </w:p>
        </w:tc>
      </w:tr>
    </w:tbl>
    <w:p w:rsidR="00294B58" w:rsidRDefault="00294B58" w:rsidP="00294B58">
      <w:pPr>
        <w:rPr>
          <w:rFonts w:eastAsiaTheme="minorEastAsia"/>
          <w:lang w:eastAsia="zh-CN"/>
        </w:rPr>
      </w:pPr>
    </w:p>
    <w:p w:rsidR="0009047C" w:rsidRDefault="0009047C" w:rsidP="00294B58">
      <w:pPr>
        <w:rPr>
          <w:rFonts w:eastAsiaTheme="minorEastAsia"/>
          <w:lang w:eastAsia="zh-CN"/>
        </w:rPr>
      </w:pPr>
    </w:p>
    <w:p w:rsidR="00D26064" w:rsidRPr="00D26064" w:rsidRDefault="00D26064" w:rsidP="00D26064">
      <w:pPr>
        <w:pStyle w:val="2"/>
        <w:rPr>
          <w:rFonts w:eastAsiaTheme="minorEastAsia"/>
          <w:i/>
          <w:lang w:eastAsia="zh-CN"/>
        </w:rPr>
      </w:pPr>
      <w:bookmarkStart w:id="18" w:name="_Toc27765468"/>
      <w:bookmarkStart w:id="19" w:name="_Toc37681250"/>
      <w:bookmarkStart w:id="20" w:name="_Toc46486827"/>
      <w:bookmarkStart w:id="21" w:name="_Toc52547172"/>
      <w:bookmarkStart w:id="22" w:name="_Toc52547702"/>
      <w:bookmarkStart w:id="23" w:name="_Toc52548232"/>
      <w:bookmarkStart w:id="24" w:name="_Toc52548762"/>
      <w:bookmarkStart w:id="25" w:name="_Toc90720008"/>
      <w:r>
        <w:rPr>
          <w:rFonts w:eastAsiaTheme="minorEastAsia" w:hint="eastAsia"/>
          <w:i/>
          <w:lang w:eastAsia="zh-CN"/>
        </w:rPr>
        <w:t>T</w:t>
      </w:r>
      <w:r>
        <w:rPr>
          <w:rFonts w:eastAsiaTheme="minorEastAsia"/>
          <w:i/>
          <w:lang w:eastAsia="zh-CN"/>
        </w:rPr>
        <w:t xml:space="preserve">S 37.355 </w:t>
      </w:r>
      <w:r w:rsidR="00FD2EC0">
        <w:rPr>
          <w:rFonts w:eastAsiaTheme="minorEastAsia"/>
          <w:i/>
          <w:lang w:eastAsia="zh-CN"/>
        </w:rPr>
        <w:t xml:space="preserve">clause 7.2 </w:t>
      </w:r>
      <w:r w:rsidR="00FD2EC0" w:rsidRPr="00FD2EC0">
        <w:rPr>
          <w:rFonts w:eastAsiaTheme="minorEastAsia"/>
          <w:i/>
          <w:lang w:eastAsia="zh-CN"/>
        </w:rPr>
        <w:t>Mapping of posSibType to assistance data element</w:t>
      </w:r>
    </w:p>
    <w:p w:rsidR="00D26064" w:rsidRPr="00FD2EC0" w:rsidRDefault="00D26064" w:rsidP="00FD2EC0">
      <w:pPr>
        <w:keepNext/>
        <w:rPr>
          <w:b/>
          <w:i/>
        </w:rPr>
      </w:pPr>
      <w:r w:rsidRPr="00FD2EC0">
        <w:rPr>
          <w:b/>
          <w:i/>
        </w:rPr>
        <w:t>7.2</w:t>
      </w:r>
      <w:r w:rsidRPr="00FD2EC0">
        <w:rPr>
          <w:b/>
          <w:i/>
        </w:rPr>
        <w:tab/>
        <w:t>Mapping of posSibType to assistance data element</w:t>
      </w:r>
      <w:bookmarkEnd w:id="18"/>
      <w:bookmarkEnd w:id="19"/>
      <w:bookmarkEnd w:id="20"/>
      <w:bookmarkEnd w:id="21"/>
      <w:bookmarkEnd w:id="22"/>
      <w:bookmarkEnd w:id="23"/>
      <w:bookmarkEnd w:id="24"/>
      <w:bookmarkEnd w:id="25"/>
    </w:p>
    <w:p w:rsidR="00D26064" w:rsidRPr="00D26064" w:rsidRDefault="00D26064" w:rsidP="00D26064">
      <w:pPr>
        <w:keepNext/>
        <w:rPr>
          <w:i/>
        </w:rPr>
      </w:pPr>
      <w:r w:rsidRPr="00D26064">
        <w:rPr>
          <w:i/>
        </w:rPr>
        <w:t xml:space="preserve">The supported posSibType's are specified in Table 7.2-1. The GNSS Common and Generic Assistance Data IEs are defined in clause 6.5.2.2. The OTDOA Assistance Data IEs and NR DL-TDOA/DL-AoD Assistance Data IEs are defined in clause 7.4.2. The Barometric Assistance Data IEs are defined in clause 6.5.5.8. The TBS (based on MBS signals) Assistance Data IEs are defined in clause </w:t>
      </w:r>
      <w:r w:rsidRPr="00D26064">
        <w:rPr>
          <w:i/>
          <w:noProof/>
        </w:rPr>
        <w:t>6.5.4.8</w:t>
      </w:r>
      <w:r w:rsidRPr="00D26064">
        <w:rPr>
          <w:i/>
        </w:rPr>
        <w:t>.</w:t>
      </w:r>
    </w:p>
    <w:p w:rsidR="00D26064" w:rsidRPr="00D26064" w:rsidRDefault="00D26064" w:rsidP="00D26064">
      <w:pPr>
        <w:pStyle w:val="TH"/>
        <w:rPr>
          <w:i/>
        </w:rPr>
      </w:pPr>
      <w:r w:rsidRPr="00D26064">
        <w:rPr>
          <w:i/>
        </w:rPr>
        <w:t>Table 7.2-1: Mapping of posSibType to assistanceDataElement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6"/>
        <w:gridCol w:w="1710"/>
        <w:gridCol w:w="3545"/>
      </w:tblGrid>
      <w:tr w:rsidR="00D26064" w:rsidRPr="00D26064" w:rsidTr="00D716C5">
        <w:trPr>
          <w:jc w:val="center"/>
        </w:trPr>
        <w:tc>
          <w:tcPr>
            <w:tcW w:w="2456" w:type="dxa"/>
            <w:shd w:val="clear" w:color="auto" w:fill="auto"/>
          </w:tcPr>
          <w:p w:rsidR="00D26064" w:rsidRPr="00D26064" w:rsidRDefault="00D26064" w:rsidP="00D716C5">
            <w:pPr>
              <w:pStyle w:val="TAH"/>
              <w:rPr>
                <w:i/>
                <w:noProof/>
                <w:lang w:eastAsia="ko-KR"/>
              </w:rPr>
            </w:pPr>
          </w:p>
        </w:tc>
        <w:tc>
          <w:tcPr>
            <w:tcW w:w="1710" w:type="dxa"/>
            <w:shd w:val="clear" w:color="auto" w:fill="auto"/>
          </w:tcPr>
          <w:p w:rsidR="00D26064" w:rsidRPr="00D26064" w:rsidRDefault="00D26064" w:rsidP="00D716C5">
            <w:pPr>
              <w:pStyle w:val="TAH"/>
              <w:rPr>
                <w:i/>
                <w:noProof/>
                <w:lang w:eastAsia="ko-KR"/>
              </w:rPr>
            </w:pPr>
            <w:r w:rsidRPr="00D26064">
              <w:rPr>
                <w:i/>
                <w:noProof/>
                <w:lang w:eastAsia="ko-KR"/>
              </w:rPr>
              <w:t>posSibType</w:t>
            </w:r>
          </w:p>
        </w:tc>
        <w:tc>
          <w:tcPr>
            <w:tcW w:w="3545" w:type="dxa"/>
            <w:shd w:val="clear" w:color="auto" w:fill="auto"/>
          </w:tcPr>
          <w:p w:rsidR="00D26064" w:rsidRPr="00D26064" w:rsidRDefault="00D26064" w:rsidP="00D716C5">
            <w:pPr>
              <w:pStyle w:val="TAH"/>
              <w:rPr>
                <w:i/>
                <w:snapToGrid w:val="0"/>
              </w:rPr>
            </w:pPr>
            <w:r w:rsidRPr="00D26064">
              <w:rPr>
                <w:i/>
                <w:snapToGrid w:val="0"/>
              </w:rPr>
              <w:t>assistanceDataElement</w:t>
            </w:r>
          </w:p>
        </w:tc>
      </w:tr>
      <w:tr w:rsidR="00D26064" w:rsidRPr="00D26064" w:rsidTr="00D716C5">
        <w:trPr>
          <w:jc w:val="center"/>
        </w:trPr>
        <w:tc>
          <w:tcPr>
            <w:tcW w:w="2456" w:type="dxa"/>
            <w:vMerge w:val="restart"/>
            <w:shd w:val="clear" w:color="auto" w:fill="auto"/>
          </w:tcPr>
          <w:p w:rsidR="00D26064" w:rsidRPr="00355C81" w:rsidRDefault="00D26064" w:rsidP="00D716C5">
            <w:pPr>
              <w:pStyle w:val="TAL"/>
              <w:keepNext w:val="0"/>
              <w:keepLines w:val="0"/>
              <w:widowControl w:val="0"/>
              <w:rPr>
                <w:i/>
                <w:noProof/>
                <w:shd w:val="pct15" w:color="auto" w:fill="FFFFFF"/>
                <w:lang w:eastAsia="ko-KR"/>
              </w:rPr>
            </w:pPr>
            <w:r w:rsidRPr="00355C81">
              <w:rPr>
                <w:i/>
                <w:noProof/>
                <w:shd w:val="pct15" w:color="auto" w:fill="FFFFFF"/>
                <w:lang w:eastAsia="ko-KR"/>
              </w:rPr>
              <w:t xml:space="preserve">GNSS Common Assistance Data (clause </w:t>
            </w:r>
            <w:r w:rsidRPr="00355C81">
              <w:rPr>
                <w:i/>
                <w:shd w:val="pct15" w:color="auto" w:fill="FFFFFF"/>
              </w:rPr>
              <w:t>6.5.2.2)</w:t>
            </w:r>
          </w:p>
        </w:tc>
        <w:tc>
          <w:tcPr>
            <w:tcW w:w="1710" w:type="dxa"/>
            <w:shd w:val="clear" w:color="auto" w:fill="auto"/>
          </w:tcPr>
          <w:p w:rsidR="00D26064" w:rsidRPr="00355C81" w:rsidRDefault="00D26064" w:rsidP="00D716C5">
            <w:pPr>
              <w:pStyle w:val="TAL"/>
              <w:keepNext w:val="0"/>
              <w:keepLines w:val="0"/>
              <w:widowControl w:val="0"/>
              <w:rPr>
                <w:i/>
                <w:noProof/>
                <w:shd w:val="pct15" w:color="auto" w:fill="FFFFFF"/>
                <w:lang w:eastAsia="ko-KR"/>
              </w:rPr>
            </w:pPr>
            <w:r w:rsidRPr="00355C81">
              <w:rPr>
                <w:i/>
                <w:noProof/>
                <w:shd w:val="pct15" w:color="auto" w:fill="FFFFFF"/>
                <w:lang w:eastAsia="ko-KR"/>
              </w:rPr>
              <w:t>posSibType1-1</w:t>
            </w:r>
          </w:p>
        </w:tc>
        <w:tc>
          <w:tcPr>
            <w:tcW w:w="3545" w:type="dxa"/>
            <w:shd w:val="clear" w:color="auto" w:fill="auto"/>
          </w:tcPr>
          <w:p w:rsidR="00D26064" w:rsidRPr="00355C81" w:rsidRDefault="00D26064" w:rsidP="00D716C5">
            <w:pPr>
              <w:pStyle w:val="TAL"/>
              <w:keepNext w:val="0"/>
              <w:keepLines w:val="0"/>
              <w:widowControl w:val="0"/>
              <w:rPr>
                <w:i/>
                <w:noProof/>
                <w:shd w:val="pct15" w:color="auto" w:fill="FFFFFF"/>
                <w:lang w:eastAsia="ko-KR"/>
              </w:rPr>
            </w:pPr>
            <w:r w:rsidRPr="00355C81">
              <w:rPr>
                <w:i/>
                <w:snapToGrid w:val="0"/>
                <w:shd w:val="pct15" w:color="auto" w:fill="FFFFFF"/>
              </w:rPr>
              <w:t>GNSS-ReferenceTime</w:t>
            </w:r>
          </w:p>
        </w:tc>
      </w:tr>
      <w:tr w:rsidR="00D26064" w:rsidRPr="00D26064" w:rsidTr="00D716C5">
        <w:trPr>
          <w:jc w:val="center"/>
        </w:trPr>
        <w:tc>
          <w:tcPr>
            <w:tcW w:w="2456" w:type="dxa"/>
            <w:vMerge/>
            <w:shd w:val="clear" w:color="auto" w:fill="auto"/>
          </w:tcPr>
          <w:p w:rsidR="00D26064" w:rsidRPr="00355C81" w:rsidRDefault="00D26064" w:rsidP="00D716C5">
            <w:pPr>
              <w:pStyle w:val="TAL"/>
              <w:keepNext w:val="0"/>
              <w:keepLines w:val="0"/>
              <w:widowControl w:val="0"/>
              <w:rPr>
                <w:i/>
                <w:noProof/>
                <w:shd w:val="pct15" w:color="auto" w:fill="FFFFFF"/>
                <w:lang w:eastAsia="ko-KR"/>
              </w:rPr>
            </w:pPr>
          </w:p>
        </w:tc>
        <w:tc>
          <w:tcPr>
            <w:tcW w:w="1710" w:type="dxa"/>
            <w:shd w:val="clear" w:color="auto" w:fill="auto"/>
          </w:tcPr>
          <w:p w:rsidR="00D26064" w:rsidRPr="00355C81" w:rsidRDefault="00D26064" w:rsidP="00D716C5">
            <w:pPr>
              <w:pStyle w:val="TAL"/>
              <w:keepNext w:val="0"/>
              <w:keepLines w:val="0"/>
              <w:widowControl w:val="0"/>
              <w:rPr>
                <w:i/>
                <w:noProof/>
                <w:shd w:val="pct15" w:color="auto" w:fill="FFFFFF"/>
                <w:lang w:eastAsia="ko-KR"/>
              </w:rPr>
            </w:pPr>
            <w:r w:rsidRPr="00355C81">
              <w:rPr>
                <w:i/>
                <w:noProof/>
                <w:shd w:val="pct15" w:color="auto" w:fill="FFFFFF"/>
                <w:lang w:eastAsia="ko-KR"/>
              </w:rPr>
              <w:t>posSibType1-2</w:t>
            </w:r>
          </w:p>
        </w:tc>
        <w:tc>
          <w:tcPr>
            <w:tcW w:w="3545" w:type="dxa"/>
            <w:shd w:val="clear" w:color="auto" w:fill="auto"/>
          </w:tcPr>
          <w:p w:rsidR="00D26064" w:rsidRPr="00355C81" w:rsidRDefault="00D26064" w:rsidP="00D716C5">
            <w:pPr>
              <w:pStyle w:val="TAL"/>
              <w:keepNext w:val="0"/>
              <w:keepLines w:val="0"/>
              <w:widowControl w:val="0"/>
              <w:rPr>
                <w:i/>
                <w:noProof/>
                <w:shd w:val="pct15" w:color="auto" w:fill="FFFFFF"/>
                <w:lang w:eastAsia="ko-KR"/>
              </w:rPr>
            </w:pPr>
            <w:r w:rsidRPr="00355C81">
              <w:rPr>
                <w:i/>
                <w:snapToGrid w:val="0"/>
                <w:shd w:val="pct15" w:color="auto" w:fill="FFFFFF"/>
              </w:rPr>
              <w:t>GNSS-ReferenceLocation</w:t>
            </w:r>
          </w:p>
        </w:tc>
      </w:tr>
      <w:tr w:rsidR="00D26064" w:rsidRPr="00D26064" w:rsidTr="00D716C5">
        <w:trPr>
          <w:jc w:val="center"/>
        </w:trPr>
        <w:tc>
          <w:tcPr>
            <w:tcW w:w="2456" w:type="dxa"/>
            <w:vMerge/>
            <w:shd w:val="clear" w:color="auto" w:fill="auto"/>
          </w:tcPr>
          <w:p w:rsidR="00D26064" w:rsidRPr="00355C81" w:rsidRDefault="00D26064" w:rsidP="00D716C5">
            <w:pPr>
              <w:pStyle w:val="TAL"/>
              <w:keepNext w:val="0"/>
              <w:keepLines w:val="0"/>
              <w:widowControl w:val="0"/>
              <w:rPr>
                <w:i/>
                <w:noProof/>
                <w:shd w:val="pct15" w:color="auto" w:fill="FFFFFF"/>
                <w:lang w:eastAsia="ko-KR"/>
              </w:rPr>
            </w:pPr>
          </w:p>
        </w:tc>
        <w:tc>
          <w:tcPr>
            <w:tcW w:w="1710" w:type="dxa"/>
            <w:shd w:val="clear" w:color="auto" w:fill="auto"/>
          </w:tcPr>
          <w:p w:rsidR="00D26064" w:rsidRPr="00355C81" w:rsidRDefault="00D26064" w:rsidP="00D716C5">
            <w:pPr>
              <w:pStyle w:val="TAL"/>
              <w:keepNext w:val="0"/>
              <w:keepLines w:val="0"/>
              <w:widowControl w:val="0"/>
              <w:rPr>
                <w:i/>
                <w:noProof/>
                <w:shd w:val="pct15" w:color="auto" w:fill="FFFFFF"/>
                <w:lang w:eastAsia="ko-KR"/>
              </w:rPr>
            </w:pPr>
            <w:r w:rsidRPr="00355C81">
              <w:rPr>
                <w:i/>
                <w:noProof/>
                <w:shd w:val="pct15" w:color="auto" w:fill="FFFFFF"/>
                <w:lang w:eastAsia="ko-KR"/>
              </w:rPr>
              <w:t>posSibType1-3</w:t>
            </w:r>
          </w:p>
        </w:tc>
        <w:tc>
          <w:tcPr>
            <w:tcW w:w="3545" w:type="dxa"/>
            <w:shd w:val="clear" w:color="auto" w:fill="auto"/>
          </w:tcPr>
          <w:p w:rsidR="00D26064" w:rsidRPr="00355C81" w:rsidRDefault="00D26064" w:rsidP="00D716C5">
            <w:pPr>
              <w:pStyle w:val="TAL"/>
              <w:keepNext w:val="0"/>
              <w:keepLines w:val="0"/>
              <w:widowControl w:val="0"/>
              <w:rPr>
                <w:i/>
                <w:noProof/>
                <w:shd w:val="pct15" w:color="auto" w:fill="FFFFFF"/>
                <w:lang w:eastAsia="ko-KR"/>
              </w:rPr>
            </w:pPr>
            <w:r w:rsidRPr="00355C81">
              <w:rPr>
                <w:i/>
                <w:snapToGrid w:val="0"/>
                <w:shd w:val="pct15" w:color="auto" w:fill="FFFFFF"/>
              </w:rPr>
              <w:t>GNSS-IonosphericModel</w:t>
            </w:r>
          </w:p>
        </w:tc>
      </w:tr>
      <w:tr w:rsidR="00D26064" w:rsidRPr="00D26064" w:rsidTr="00D716C5">
        <w:trPr>
          <w:jc w:val="center"/>
        </w:trPr>
        <w:tc>
          <w:tcPr>
            <w:tcW w:w="2456" w:type="dxa"/>
            <w:vMerge/>
            <w:shd w:val="clear" w:color="auto" w:fill="auto"/>
          </w:tcPr>
          <w:p w:rsidR="00D26064" w:rsidRPr="00355C81" w:rsidRDefault="00D26064" w:rsidP="00D716C5">
            <w:pPr>
              <w:pStyle w:val="TAL"/>
              <w:keepNext w:val="0"/>
              <w:keepLines w:val="0"/>
              <w:widowControl w:val="0"/>
              <w:rPr>
                <w:i/>
                <w:noProof/>
                <w:shd w:val="pct15" w:color="auto" w:fill="FFFFFF"/>
                <w:lang w:eastAsia="ko-KR"/>
              </w:rPr>
            </w:pPr>
          </w:p>
        </w:tc>
        <w:tc>
          <w:tcPr>
            <w:tcW w:w="1710" w:type="dxa"/>
            <w:shd w:val="clear" w:color="auto" w:fill="auto"/>
          </w:tcPr>
          <w:p w:rsidR="00D26064" w:rsidRPr="00355C81" w:rsidRDefault="00D26064" w:rsidP="00D716C5">
            <w:pPr>
              <w:pStyle w:val="TAL"/>
              <w:keepNext w:val="0"/>
              <w:keepLines w:val="0"/>
              <w:widowControl w:val="0"/>
              <w:rPr>
                <w:i/>
                <w:noProof/>
                <w:shd w:val="pct15" w:color="auto" w:fill="FFFFFF"/>
                <w:lang w:eastAsia="ko-KR"/>
              </w:rPr>
            </w:pPr>
            <w:r w:rsidRPr="00355C81">
              <w:rPr>
                <w:i/>
                <w:noProof/>
                <w:shd w:val="pct15" w:color="auto" w:fill="FFFFFF"/>
                <w:lang w:eastAsia="ko-KR"/>
              </w:rPr>
              <w:t>posSibType1-4</w:t>
            </w:r>
          </w:p>
        </w:tc>
        <w:tc>
          <w:tcPr>
            <w:tcW w:w="3545" w:type="dxa"/>
            <w:shd w:val="clear" w:color="auto" w:fill="auto"/>
          </w:tcPr>
          <w:p w:rsidR="00D26064" w:rsidRPr="00355C81" w:rsidRDefault="00D26064" w:rsidP="00D716C5">
            <w:pPr>
              <w:pStyle w:val="TAL"/>
              <w:keepNext w:val="0"/>
              <w:keepLines w:val="0"/>
              <w:widowControl w:val="0"/>
              <w:rPr>
                <w:i/>
                <w:noProof/>
                <w:shd w:val="pct15" w:color="auto" w:fill="FFFFFF"/>
                <w:lang w:eastAsia="ko-KR"/>
              </w:rPr>
            </w:pPr>
            <w:r w:rsidRPr="00355C81">
              <w:rPr>
                <w:i/>
                <w:snapToGrid w:val="0"/>
                <w:shd w:val="pct15" w:color="auto" w:fill="FFFFFF"/>
              </w:rPr>
              <w:t>GNSS-EarthOrientationParameters</w:t>
            </w:r>
          </w:p>
        </w:tc>
      </w:tr>
      <w:tr w:rsidR="00D26064" w:rsidRPr="00D26064" w:rsidTr="00D716C5">
        <w:trPr>
          <w:jc w:val="center"/>
        </w:trPr>
        <w:tc>
          <w:tcPr>
            <w:tcW w:w="2456" w:type="dxa"/>
            <w:vMerge/>
            <w:shd w:val="clear" w:color="auto" w:fill="auto"/>
          </w:tcPr>
          <w:p w:rsidR="00D26064" w:rsidRPr="00355C81" w:rsidRDefault="00D26064" w:rsidP="00D716C5">
            <w:pPr>
              <w:pStyle w:val="TAL"/>
              <w:keepNext w:val="0"/>
              <w:keepLines w:val="0"/>
              <w:widowControl w:val="0"/>
              <w:rPr>
                <w:i/>
                <w:noProof/>
                <w:shd w:val="pct15" w:color="auto" w:fill="FFFFFF"/>
                <w:lang w:eastAsia="ko-KR"/>
              </w:rPr>
            </w:pPr>
          </w:p>
        </w:tc>
        <w:tc>
          <w:tcPr>
            <w:tcW w:w="1710" w:type="dxa"/>
            <w:shd w:val="clear" w:color="auto" w:fill="auto"/>
          </w:tcPr>
          <w:p w:rsidR="00D26064" w:rsidRPr="00355C81" w:rsidRDefault="00D26064" w:rsidP="00D716C5">
            <w:pPr>
              <w:pStyle w:val="TAL"/>
              <w:keepNext w:val="0"/>
              <w:keepLines w:val="0"/>
              <w:widowControl w:val="0"/>
              <w:rPr>
                <w:i/>
                <w:noProof/>
                <w:shd w:val="pct15" w:color="auto" w:fill="FFFFFF"/>
                <w:lang w:eastAsia="ko-KR"/>
              </w:rPr>
            </w:pPr>
            <w:r w:rsidRPr="00355C81">
              <w:rPr>
                <w:i/>
                <w:noProof/>
                <w:shd w:val="pct15" w:color="auto" w:fill="FFFFFF"/>
                <w:lang w:eastAsia="ko-KR"/>
              </w:rPr>
              <w:t>posSibType1-5</w:t>
            </w:r>
          </w:p>
        </w:tc>
        <w:tc>
          <w:tcPr>
            <w:tcW w:w="3545" w:type="dxa"/>
            <w:shd w:val="clear" w:color="auto" w:fill="auto"/>
          </w:tcPr>
          <w:p w:rsidR="00D26064" w:rsidRPr="00355C81" w:rsidRDefault="00D26064" w:rsidP="00D716C5">
            <w:pPr>
              <w:pStyle w:val="TAL"/>
              <w:keepNext w:val="0"/>
              <w:keepLines w:val="0"/>
              <w:widowControl w:val="0"/>
              <w:rPr>
                <w:i/>
                <w:noProof/>
                <w:shd w:val="pct15" w:color="auto" w:fill="FFFFFF"/>
                <w:lang w:eastAsia="ko-KR"/>
              </w:rPr>
            </w:pPr>
            <w:r w:rsidRPr="00355C81">
              <w:rPr>
                <w:i/>
                <w:noProof/>
                <w:shd w:val="pct15" w:color="auto" w:fill="FFFFFF"/>
                <w:lang w:eastAsia="ko-KR"/>
              </w:rPr>
              <w:t>GNSS-RTK-ReferenceStationInfo</w:t>
            </w:r>
          </w:p>
        </w:tc>
      </w:tr>
      <w:tr w:rsidR="00D26064" w:rsidRPr="00D26064" w:rsidTr="00D716C5">
        <w:trPr>
          <w:jc w:val="center"/>
        </w:trPr>
        <w:tc>
          <w:tcPr>
            <w:tcW w:w="2456" w:type="dxa"/>
            <w:vMerge/>
            <w:shd w:val="clear" w:color="auto" w:fill="auto"/>
          </w:tcPr>
          <w:p w:rsidR="00D26064" w:rsidRPr="00355C81" w:rsidRDefault="00D26064" w:rsidP="00D716C5">
            <w:pPr>
              <w:pStyle w:val="TAL"/>
              <w:keepNext w:val="0"/>
              <w:keepLines w:val="0"/>
              <w:widowControl w:val="0"/>
              <w:rPr>
                <w:i/>
                <w:noProof/>
                <w:shd w:val="pct15" w:color="auto" w:fill="FFFFFF"/>
                <w:lang w:eastAsia="ko-KR"/>
              </w:rPr>
            </w:pPr>
          </w:p>
        </w:tc>
        <w:tc>
          <w:tcPr>
            <w:tcW w:w="1710" w:type="dxa"/>
            <w:shd w:val="clear" w:color="auto" w:fill="auto"/>
          </w:tcPr>
          <w:p w:rsidR="00D26064" w:rsidRPr="00355C81" w:rsidRDefault="00D26064" w:rsidP="00D716C5">
            <w:pPr>
              <w:pStyle w:val="TAL"/>
              <w:keepNext w:val="0"/>
              <w:keepLines w:val="0"/>
              <w:widowControl w:val="0"/>
              <w:rPr>
                <w:i/>
                <w:noProof/>
                <w:shd w:val="pct15" w:color="auto" w:fill="FFFFFF"/>
                <w:lang w:eastAsia="ko-KR"/>
              </w:rPr>
            </w:pPr>
            <w:r w:rsidRPr="00355C81">
              <w:rPr>
                <w:i/>
                <w:noProof/>
                <w:shd w:val="pct15" w:color="auto" w:fill="FFFFFF"/>
                <w:lang w:eastAsia="ko-KR"/>
              </w:rPr>
              <w:t>posSibType1-6</w:t>
            </w:r>
          </w:p>
        </w:tc>
        <w:tc>
          <w:tcPr>
            <w:tcW w:w="3545" w:type="dxa"/>
            <w:shd w:val="clear" w:color="auto" w:fill="auto"/>
          </w:tcPr>
          <w:p w:rsidR="00D26064" w:rsidRPr="00355C81" w:rsidRDefault="00D26064" w:rsidP="00D716C5">
            <w:pPr>
              <w:pStyle w:val="TAL"/>
              <w:keepNext w:val="0"/>
              <w:keepLines w:val="0"/>
              <w:widowControl w:val="0"/>
              <w:rPr>
                <w:i/>
                <w:noProof/>
                <w:shd w:val="pct15" w:color="auto" w:fill="FFFFFF"/>
                <w:lang w:eastAsia="ko-KR"/>
              </w:rPr>
            </w:pPr>
            <w:r w:rsidRPr="00355C81">
              <w:rPr>
                <w:i/>
                <w:noProof/>
                <w:shd w:val="pct15" w:color="auto" w:fill="FFFFFF"/>
                <w:lang w:eastAsia="ko-KR"/>
              </w:rPr>
              <w:t>GNSS-RTK-CommonObservationInfo</w:t>
            </w:r>
          </w:p>
        </w:tc>
      </w:tr>
      <w:tr w:rsidR="00D26064" w:rsidRPr="00D26064" w:rsidTr="00D716C5">
        <w:trPr>
          <w:jc w:val="center"/>
        </w:trPr>
        <w:tc>
          <w:tcPr>
            <w:tcW w:w="2456" w:type="dxa"/>
            <w:vMerge/>
            <w:shd w:val="clear" w:color="auto" w:fill="auto"/>
          </w:tcPr>
          <w:p w:rsidR="00D26064" w:rsidRPr="00355C81" w:rsidRDefault="00D26064" w:rsidP="00D716C5">
            <w:pPr>
              <w:pStyle w:val="TAL"/>
              <w:keepNext w:val="0"/>
              <w:keepLines w:val="0"/>
              <w:widowControl w:val="0"/>
              <w:rPr>
                <w:i/>
                <w:noProof/>
                <w:shd w:val="pct15" w:color="auto" w:fill="FFFFFF"/>
                <w:lang w:eastAsia="ko-KR"/>
              </w:rPr>
            </w:pPr>
          </w:p>
        </w:tc>
        <w:tc>
          <w:tcPr>
            <w:tcW w:w="1710" w:type="dxa"/>
            <w:shd w:val="clear" w:color="auto" w:fill="auto"/>
          </w:tcPr>
          <w:p w:rsidR="00D26064" w:rsidRPr="00355C81" w:rsidRDefault="00D26064" w:rsidP="00D716C5">
            <w:pPr>
              <w:pStyle w:val="TAL"/>
              <w:keepNext w:val="0"/>
              <w:keepLines w:val="0"/>
              <w:widowControl w:val="0"/>
              <w:rPr>
                <w:i/>
                <w:noProof/>
                <w:shd w:val="pct15" w:color="auto" w:fill="FFFFFF"/>
                <w:lang w:eastAsia="ko-KR"/>
              </w:rPr>
            </w:pPr>
            <w:r w:rsidRPr="00355C81">
              <w:rPr>
                <w:i/>
                <w:noProof/>
                <w:shd w:val="pct15" w:color="auto" w:fill="FFFFFF"/>
                <w:lang w:eastAsia="ko-KR"/>
              </w:rPr>
              <w:t>posSibType1-7</w:t>
            </w:r>
          </w:p>
        </w:tc>
        <w:tc>
          <w:tcPr>
            <w:tcW w:w="3545" w:type="dxa"/>
            <w:shd w:val="clear" w:color="auto" w:fill="auto"/>
          </w:tcPr>
          <w:p w:rsidR="00D26064" w:rsidRPr="00355C81" w:rsidRDefault="00D26064" w:rsidP="00D716C5">
            <w:pPr>
              <w:pStyle w:val="TAL"/>
              <w:keepNext w:val="0"/>
              <w:keepLines w:val="0"/>
              <w:widowControl w:val="0"/>
              <w:rPr>
                <w:i/>
                <w:noProof/>
                <w:shd w:val="pct15" w:color="auto" w:fill="FFFFFF"/>
                <w:lang w:eastAsia="ko-KR"/>
              </w:rPr>
            </w:pPr>
            <w:r w:rsidRPr="00355C81">
              <w:rPr>
                <w:i/>
                <w:noProof/>
                <w:shd w:val="pct15" w:color="auto" w:fill="FFFFFF"/>
                <w:lang w:eastAsia="ko-KR"/>
              </w:rPr>
              <w:t>GNSS-RTK-AuxiliaryStationData</w:t>
            </w:r>
          </w:p>
        </w:tc>
      </w:tr>
      <w:tr w:rsidR="00D26064" w:rsidRPr="00D26064" w:rsidTr="00D716C5">
        <w:trPr>
          <w:jc w:val="center"/>
        </w:trPr>
        <w:tc>
          <w:tcPr>
            <w:tcW w:w="2456" w:type="dxa"/>
            <w:vMerge/>
            <w:shd w:val="clear" w:color="auto" w:fill="auto"/>
          </w:tcPr>
          <w:p w:rsidR="00D26064" w:rsidRPr="00355C81" w:rsidRDefault="00D26064" w:rsidP="00D716C5">
            <w:pPr>
              <w:pStyle w:val="TAL"/>
              <w:keepNext w:val="0"/>
              <w:keepLines w:val="0"/>
              <w:widowControl w:val="0"/>
              <w:rPr>
                <w:i/>
                <w:noProof/>
                <w:shd w:val="pct15" w:color="auto" w:fill="FFFFFF"/>
                <w:lang w:eastAsia="ko-KR"/>
              </w:rPr>
            </w:pPr>
          </w:p>
        </w:tc>
        <w:tc>
          <w:tcPr>
            <w:tcW w:w="1710" w:type="dxa"/>
            <w:shd w:val="clear" w:color="auto" w:fill="auto"/>
          </w:tcPr>
          <w:p w:rsidR="00D26064" w:rsidRPr="00355C81" w:rsidRDefault="00D26064" w:rsidP="00D716C5">
            <w:pPr>
              <w:pStyle w:val="TAL"/>
              <w:keepNext w:val="0"/>
              <w:keepLines w:val="0"/>
              <w:widowControl w:val="0"/>
              <w:rPr>
                <w:i/>
                <w:noProof/>
                <w:shd w:val="pct15" w:color="auto" w:fill="FFFFFF"/>
                <w:lang w:eastAsia="ko-KR"/>
              </w:rPr>
            </w:pPr>
            <w:r w:rsidRPr="00355C81">
              <w:rPr>
                <w:i/>
                <w:noProof/>
                <w:shd w:val="pct15" w:color="auto" w:fill="FFFFFF"/>
                <w:lang w:eastAsia="ko-KR"/>
              </w:rPr>
              <w:t>posSibType1-8</w:t>
            </w:r>
          </w:p>
        </w:tc>
        <w:tc>
          <w:tcPr>
            <w:tcW w:w="3545" w:type="dxa"/>
            <w:shd w:val="clear" w:color="auto" w:fill="auto"/>
          </w:tcPr>
          <w:p w:rsidR="00D26064" w:rsidRPr="00355C81" w:rsidRDefault="00D26064" w:rsidP="00D716C5">
            <w:pPr>
              <w:pStyle w:val="TAL"/>
              <w:keepNext w:val="0"/>
              <w:keepLines w:val="0"/>
              <w:widowControl w:val="0"/>
              <w:rPr>
                <w:i/>
                <w:noProof/>
                <w:shd w:val="pct15" w:color="auto" w:fill="FFFFFF"/>
                <w:lang w:eastAsia="ko-KR"/>
              </w:rPr>
            </w:pPr>
            <w:r w:rsidRPr="00355C81">
              <w:rPr>
                <w:i/>
                <w:snapToGrid w:val="0"/>
                <w:shd w:val="pct15" w:color="auto" w:fill="FFFFFF"/>
              </w:rPr>
              <w:t>GNSS-SSR-CorrectionPoints</w:t>
            </w:r>
          </w:p>
        </w:tc>
      </w:tr>
      <w:tr w:rsidR="00D26064" w:rsidRPr="00D26064" w:rsidTr="00D716C5">
        <w:trPr>
          <w:jc w:val="center"/>
        </w:trPr>
        <w:tc>
          <w:tcPr>
            <w:tcW w:w="2456" w:type="dxa"/>
            <w:vMerge w:val="restart"/>
            <w:shd w:val="clear" w:color="auto" w:fill="auto"/>
          </w:tcPr>
          <w:p w:rsidR="00D26064" w:rsidRPr="00355C81" w:rsidRDefault="00D26064" w:rsidP="00D716C5">
            <w:pPr>
              <w:pStyle w:val="TAL"/>
              <w:keepNext w:val="0"/>
              <w:keepLines w:val="0"/>
              <w:widowControl w:val="0"/>
              <w:rPr>
                <w:i/>
                <w:shd w:val="pct15" w:color="auto" w:fill="FFFFFF"/>
              </w:rPr>
            </w:pPr>
            <w:r w:rsidRPr="00355C81">
              <w:rPr>
                <w:i/>
                <w:noProof/>
                <w:shd w:val="pct15" w:color="auto" w:fill="FFFFFF"/>
                <w:lang w:eastAsia="ko-KR"/>
              </w:rPr>
              <w:t xml:space="preserve">GNSS Generic Assistance Data (clause </w:t>
            </w:r>
            <w:r w:rsidRPr="00355C81">
              <w:rPr>
                <w:i/>
                <w:shd w:val="pct15" w:color="auto" w:fill="FFFFFF"/>
              </w:rPr>
              <w:t>6.5.2.2)</w:t>
            </w:r>
          </w:p>
        </w:tc>
        <w:tc>
          <w:tcPr>
            <w:tcW w:w="1710" w:type="dxa"/>
            <w:shd w:val="clear" w:color="auto" w:fill="auto"/>
          </w:tcPr>
          <w:p w:rsidR="00D26064" w:rsidRPr="00355C81" w:rsidRDefault="00D26064" w:rsidP="00D716C5">
            <w:pPr>
              <w:pStyle w:val="TAL"/>
              <w:keepNext w:val="0"/>
              <w:keepLines w:val="0"/>
              <w:widowControl w:val="0"/>
              <w:rPr>
                <w:i/>
                <w:noProof/>
                <w:shd w:val="pct15" w:color="auto" w:fill="FFFFFF"/>
                <w:lang w:eastAsia="ko-KR"/>
              </w:rPr>
            </w:pPr>
            <w:r w:rsidRPr="00355C81">
              <w:rPr>
                <w:i/>
                <w:noProof/>
                <w:shd w:val="pct15" w:color="auto" w:fill="FFFFFF"/>
                <w:lang w:eastAsia="ko-KR"/>
              </w:rPr>
              <w:t>posSibType2-1</w:t>
            </w:r>
          </w:p>
        </w:tc>
        <w:tc>
          <w:tcPr>
            <w:tcW w:w="3545" w:type="dxa"/>
            <w:shd w:val="clear" w:color="auto" w:fill="auto"/>
          </w:tcPr>
          <w:p w:rsidR="00D26064" w:rsidRPr="00355C81" w:rsidRDefault="00D26064" w:rsidP="00D716C5">
            <w:pPr>
              <w:pStyle w:val="TAL"/>
              <w:keepNext w:val="0"/>
              <w:keepLines w:val="0"/>
              <w:widowControl w:val="0"/>
              <w:rPr>
                <w:i/>
                <w:noProof/>
                <w:shd w:val="pct15" w:color="auto" w:fill="FFFFFF"/>
                <w:lang w:eastAsia="ko-KR"/>
              </w:rPr>
            </w:pPr>
            <w:r w:rsidRPr="00355C81">
              <w:rPr>
                <w:i/>
                <w:snapToGrid w:val="0"/>
                <w:shd w:val="pct15" w:color="auto" w:fill="FFFFFF"/>
              </w:rPr>
              <w:t>GNSS-TimeModelList</w:t>
            </w:r>
          </w:p>
        </w:tc>
      </w:tr>
      <w:tr w:rsidR="00D26064" w:rsidRPr="00D26064" w:rsidTr="00D716C5">
        <w:trPr>
          <w:jc w:val="center"/>
        </w:trPr>
        <w:tc>
          <w:tcPr>
            <w:tcW w:w="2456" w:type="dxa"/>
            <w:vMerge/>
            <w:shd w:val="clear" w:color="auto" w:fill="auto"/>
          </w:tcPr>
          <w:p w:rsidR="00D26064" w:rsidRPr="00355C81" w:rsidRDefault="00D26064" w:rsidP="00D716C5">
            <w:pPr>
              <w:pStyle w:val="TAL"/>
              <w:keepNext w:val="0"/>
              <w:keepLines w:val="0"/>
              <w:widowControl w:val="0"/>
              <w:rPr>
                <w:i/>
                <w:noProof/>
                <w:shd w:val="pct15" w:color="auto" w:fill="FFFFFF"/>
                <w:lang w:eastAsia="ko-KR"/>
              </w:rPr>
            </w:pPr>
          </w:p>
        </w:tc>
        <w:tc>
          <w:tcPr>
            <w:tcW w:w="1710" w:type="dxa"/>
            <w:shd w:val="clear" w:color="auto" w:fill="auto"/>
          </w:tcPr>
          <w:p w:rsidR="00D26064" w:rsidRPr="00355C81" w:rsidRDefault="00D26064" w:rsidP="00D716C5">
            <w:pPr>
              <w:pStyle w:val="TAL"/>
              <w:keepNext w:val="0"/>
              <w:keepLines w:val="0"/>
              <w:widowControl w:val="0"/>
              <w:rPr>
                <w:i/>
                <w:noProof/>
                <w:shd w:val="pct15" w:color="auto" w:fill="FFFFFF"/>
                <w:lang w:eastAsia="ko-KR"/>
              </w:rPr>
            </w:pPr>
            <w:r w:rsidRPr="00355C81">
              <w:rPr>
                <w:i/>
                <w:noProof/>
                <w:shd w:val="pct15" w:color="auto" w:fill="FFFFFF"/>
                <w:lang w:eastAsia="ko-KR"/>
              </w:rPr>
              <w:t>posSibType2-2</w:t>
            </w:r>
          </w:p>
        </w:tc>
        <w:tc>
          <w:tcPr>
            <w:tcW w:w="3545" w:type="dxa"/>
            <w:shd w:val="clear" w:color="auto" w:fill="auto"/>
          </w:tcPr>
          <w:p w:rsidR="00D26064" w:rsidRPr="00355C81" w:rsidRDefault="00D26064" w:rsidP="00D716C5">
            <w:pPr>
              <w:pStyle w:val="TAL"/>
              <w:keepNext w:val="0"/>
              <w:keepLines w:val="0"/>
              <w:widowControl w:val="0"/>
              <w:rPr>
                <w:i/>
                <w:noProof/>
                <w:shd w:val="pct15" w:color="auto" w:fill="FFFFFF"/>
                <w:lang w:eastAsia="ko-KR"/>
              </w:rPr>
            </w:pPr>
            <w:r w:rsidRPr="00355C81">
              <w:rPr>
                <w:i/>
                <w:snapToGrid w:val="0"/>
                <w:shd w:val="pct15" w:color="auto" w:fill="FFFFFF"/>
              </w:rPr>
              <w:t>GNSS-DifferentialCorrections</w:t>
            </w:r>
          </w:p>
        </w:tc>
      </w:tr>
      <w:tr w:rsidR="00D26064" w:rsidRPr="00D26064" w:rsidTr="00D716C5">
        <w:trPr>
          <w:jc w:val="center"/>
        </w:trPr>
        <w:tc>
          <w:tcPr>
            <w:tcW w:w="2456" w:type="dxa"/>
            <w:vMerge/>
            <w:shd w:val="clear" w:color="auto" w:fill="auto"/>
          </w:tcPr>
          <w:p w:rsidR="00D26064" w:rsidRPr="00355C81" w:rsidRDefault="00D26064" w:rsidP="00D716C5">
            <w:pPr>
              <w:pStyle w:val="TAL"/>
              <w:keepNext w:val="0"/>
              <w:keepLines w:val="0"/>
              <w:widowControl w:val="0"/>
              <w:rPr>
                <w:i/>
                <w:noProof/>
                <w:shd w:val="pct15" w:color="auto" w:fill="FFFFFF"/>
                <w:lang w:eastAsia="ko-KR"/>
              </w:rPr>
            </w:pPr>
          </w:p>
        </w:tc>
        <w:tc>
          <w:tcPr>
            <w:tcW w:w="1710" w:type="dxa"/>
            <w:shd w:val="clear" w:color="auto" w:fill="auto"/>
          </w:tcPr>
          <w:p w:rsidR="00D26064" w:rsidRPr="00355C81" w:rsidRDefault="00D26064" w:rsidP="00D716C5">
            <w:pPr>
              <w:pStyle w:val="TAL"/>
              <w:keepNext w:val="0"/>
              <w:keepLines w:val="0"/>
              <w:widowControl w:val="0"/>
              <w:rPr>
                <w:i/>
                <w:noProof/>
                <w:shd w:val="pct15" w:color="auto" w:fill="FFFFFF"/>
                <w:lang w:eastAsia="ko-KR"/>
              </w:rPr>
            </w:pPr>
            <w:bookmarkStart w:id="26" w:name="_Hlk505571245"/>
            <w:r w:rsidRPr="00355C81">
              <w:rPr>
                <w:i/>
                <w:noProof/>
                <w:shd w:val="pct15" w:color="auto" w:fill="FFFFFF"/>
                <w:lang w:eastAsia="ko-KR"/>
              </w:rPr>
              <w:t>posSibType2-3</w:t>
            </w:r>
            <w:bookmarkEnd w:id="26"/>
          </w:p>
        </w:tc>
        <w:tc>
          <w:tcPr>
            <w:tcW w:w="3545" w:type="dxa"/>
            <w:shd w:val="clear" w:color="auto" w:fill="auto"/>
          </w:tcPr>
          <w:p w:rsidR="00D26064" w:rsidRPr="00355C81" w:rsidRDefault="00D26064" w:rsidP="00D716C5">
            <w:pPr>
              <w:pStyle w:val="TAL"/>
              <w:keepNext w:val="0"/>
              <w:keepLines w:val="0"/>
              <w:widowControl w:val="0"/>
              <w:rPr>
                <w:i/>
                <w:noProof/>
                <w:shd w:val="pct15" w:color="auto" w:fill="FFFFFF"/>
                <w:lang w:eastAsia="ko-KR"/>
              </w:rPr>
            </w:pPr>
            <w:r w:rsidRPr="00355C81">
              <w:rPr>
                <w:i/>
                <w:snapToGrid w:val="0"/>
                <w:shd w:val="pct15" w:color="auto" w:fill="FFFFFF"/>
              </w:rPr>
              <w:t>GNSS-NavigationModel</w:t>
            </w:r>
          </w:p>
        </w:tc>
      </w:tr>
      <w:tr w:rsidR="00D26064" w:rsidRPr="00D26064" w:rsidTr="00D716C5">
        <w:trPr>
          <w:jc w:val="center"/>
        </w:trPr>
        <w:tc>
          <w:tcPr>
            <w:tcW w:w="2456" w:type="dxa"/>
            <w:vMerge/>
            <w:shd w:val="clear" w:color="auto" w:fill="auto"/>
          </w:tcPr>
          <w:p w:rsidR="00D26064" w:rsidRPr="00355C81" w:rsidRDefault="00D26064" w:rsidP="00D716C5">
            <w:pPr>
              <w:pStyle w:val="TAL"/>
              <w:keepNext w:val="0"/>
              <w:keepLines w:val="0"/>
              <w:widowControl w:val="0"/>
              <w:rPr>
                <w:i/>
                <w:noProof/>
                <w:shd w:val="pct15" w:color="auto" w:fill="FFFFFF"/>
                <w:lang w:eastAsia="ko-KR"/>
              </w:rPr>
            </w:pPr>
          </w:p>
        </w:tc>
        <w:tc>
          <w:tcPr>
            <w:tcW w:w="1710" w:type="dxa"/>
            <w:shd w:val="clear" w:color="auto" w:fill="auto"/>
          </w:tcPr>
          <w:p w:rsidR="00D26064" w:rsidRPr="00355C81" w:rsidRDefault="00D26064" w:rsidP="00D716C5">
            <w:pPr>
              <w:pStyle w:val="TAL"/>
              <w:keepNext w:val="0"/>
              <w:keepLines w:val="0"/>
              <w:widowControl w:val="0"/>
              <w:rPr>
                <w:i/>
                <w:noProof/>
                <w:shd w:val="pct15" w:color="auto" w:fill="FFFFFF"/>
                <w:lang w:eastAsia="ko-KR"/>
              </w:rPr>
            </w:pPr>
            <w:r w:rsidRPr="00355C81">
              <w:rPr>
                <w:i/>
                <w:noProof/>
                <w:shd w:val="pct15" w:color="auto" w:fill="FFFFFF"/>
                <w:lang w:eastAsia="ko-KR"/>
              </w:rPr>
              <w:t>posSibType2-4</w:t>
            </w:r>
          </w:p>
        </w:tc>
        <w:tc>
          <w:tcPr>
            <w:tcW w:w="3545" w:type="dxa"/>
            <w:shd w:val="clear" w:color="auto" w:fill="auto"/>
          </w:tcPr>
          <w:p w:rsidR="00D26064" w:rsidRPr="00355C81" w:rsidRDefault="00D26064" w:rsidP="00D716C5">
            <w:pPr>
              <w:pStyle w:val="TAL"/>
              <w:keepNext w:val="0"/>
              <w:keepLines w:val="0"/>
              <w:widowControl w:val="0"/>
              <w:rPr>
                <w:i/>
                <w:noProof/>
                <w:shd w:val="pct15" w:color="auto" w:fill="FFFFFF"/>
                <w:lang w:eastAsia="ko-KR"/>
              </w:rPr>
            </w:pPr>
            <w:r w:rsidRPr="00355C81">
              <w:rPr>
                <w:i/>
                <w:snapToGrid w:val="0"/>
                <w:shd w:val="pct15" w:color="auto" w:fill="FFFFFF"/>
              </w:rPr>
              <w:t>GNSS-RealTimeIntegrity</w:t>
            </w:r>
          </w:p>
        </w:tc>
      </w:tr>
      <w:tr w:rsidR="00D26064" w:rsidRPr="00D26064" w:rsidTr="00D716C5">
        <w:trPr>
          <w:jc w:val="center"/>
        </w:trPr>
        <w:tc>
          <w:tcPr>
            <w:tcW w:w="2456" w:type="dxa"/>
            <w:vMerge/>
            <w:shd w:val="clear" w:color="auto" w:fill="auto"/>
          </w:tcPr>
          <w:p w:rsidR="00D26064" w:rsidRPr="00355C81" w:rsidRDefault="00D26064" w:rsidP="00D716C5">
            <w:pPr>
              <w:pStyle w:val="TAL"/>
              <w:keepNext w:val="0"/>
              <w:keepLines w:val="0"/>
              <w:widowControl w:val="0"/>
              <w:rPr>
                <w:i/>
                <w:noProof/>
                <w:shd w:val="pct15" w:color="auto" w:fill="FFFFFF"/>
                <w:lang w:eastAsia="ko-KR"/>
              </w:rPr>
            </w:pPr>
          </w:p>
        </w:tc>
        <w:tc>
          <w:tcPr>
            <w:tcW w:w="1710" w:type="dxa"/>
            <w:shd w:val="clear" w:color="auto" w:fill="auto"/>
          </w:tcPr>
          <w:p w:rsidR="00D26064" w:rsidRPr="00355C81" w:rsidRDefault="00D26064" w:rsidP="00D716C5">
            <w:pPr>
              <w:pStyle w:val="TAL"/>
              <w:keepNext w:val="0"/>
              <w:keepLines w:val="0"/>
              <w:widowControl w:val="0"/>
              <w:rPr>
                <w:i/>
                <w:noProof/>
                <w:shd w:val="pct15" w:color="auto" w:fill="FFFFFF"/>
                <w:lang w:eastAsia="ko-KR"/>
              </w:rPr>
            </w:pPr>
            <w:r w:rsidRPr="00355C81">
              <w:rPr>
                <w:i/>
                <w:noProof/>
                <w:shd w:val="pct15" w:color="auto" w:fill="FFFFFF"/>
                <w:lang w:eastAsia="ko-KR"/>
              </w:rPr>
              <w:t>posSibType2-5</w:t>
            </w:r>
          </w:p>
        </w:tc>
        <w:tc>
          <w:tcPr>
            <w:tcW w:w="3545" w:type="dxa"/>
            <w:shd w:val="clear" w:color="auto" w:fill="auto"/>
          </w:tcPr>
          <w:p w:rsidR="00D26064" w:rsidRPr="00355C81" w:rsidRDefault="00D26064" w:rsidP="00D716C5">
            <w:pPr>
              <w:pStyle w:val="TAL"/>
              <w:keepNext w:val="0"/>
              <w:keepLines w:val="0"/>
              <w:widowControl w:val="0"/>
              <w:rPr>
                <w:i/>
                <w:noProof/>
                <w:shd w:val="pct15" w:color="auto" w:fill="FFFFFF"/>
                <w:lang w:eastAsia="ko-KR"/>
              </w:rPr>
            </w:pPr>
            <w:r w:rsidRPr="00355C81">
              <w:rPr>
                <w:i/>
                <w:snapToGrid w:val="0"/>
                <w:shd w:val="pct15" w:color="auto" w:fill="FFFFFF"/>
              </w:rPr>
              <w:t>GNSS-DataBitAssistance</w:t>
            </w:r>
          </w:p>
        </w:tc>
      </w:tr>
      <w:tr w:rsidR="00D26064" w:rsidRPr="00D26064" w:rsidTr="00D716C5">
        <w:trPr>
          <w:jc w:val="center"/>
        </w:trPr>
        <w:tc>
          <w:tcPr>
            <w:tcW w:w="2456" w:type="dxa"/>
            <w:vMerge/>
            <w:shd w:val="clear" w:color="auto" w:fill="auto"/>
          </w:tcPr>
          <w:p w:rsidR="00D26064" w:rsidRPr="00355C81" w:rsidRDefault="00D26064" w:rsidP="00D716C5">
            <w:pPr>
              <w:pStyle w:val="TAL"/>
              <w:keepNext w:val="0"/>
              <w:keepLines w:val="0"/>
              <w:widowControl w:val="0"/>
              <w:rPr>
                <w:i/>
                <w:noProof/>
                <w:shd w:val="pct15" w:color="auto" w:fill="FFFFFF"/>
                <w:lang w:eastAsia="ko-KR"/>
              </w:rPr>
            </w:pPr>
          </w:p>
        </w:tc>
        <w:tc>
          <w:tcPr>
            <w:tcW w:w="1710" w:type="dxa"/>
            <w:shd w:val="clear" w:color="auto" w:fill="auto"/>
          </w:tcPr>
          <w:p w:rsidR="00D26064" w:rsidRPr="00355C81" w:rsidRDefault="00D26064" w:rsidP="00D716C5">
            <w:pPr>
              <w:pStyle w:val="TAL"/>
              <w:keepNext w:val="0"/>
              <w:keepLines w:val="0"/>
              <w:widowControl w:val="0"/>
              <w:rPr>
                <w:i/>
                <w:noProof/>
                <w:shd w:val="pct15" w:color="auto" w:fill="FFFFFF"/>
                <w:lang w:eastAsia="ko-KR"/>
              </w:rPr>
            </w:pPr>
            <w:r w:rsidRPr="00355C81">
              <w:rPr>
                <w:i/>
                <w:noProof/>
                <w:shd w:val="pct15" w:color="auto" w:fill="FFFFFF"/>
                <w:lang w:eastAsia="ko-KR"/>
              </w:rPr>
              <w:t>posSibType2-6</w:t>
            </w:r>
          </w:p>
        </w:tc>
        <w:tc>
          <w:tcPr>
            <w:tcW w:w="3545" w:type="dxa"/>
            <w:shd w:val="clear" w:color="auto" w:fill="auto"/>
          </w:tcPr>
          <w:p w:rsidR="00D26064" w:rsidRPr="00355C81" w:rsidRDefault="00D26064" w:rsidP="00D716C5">
            <w:pPr>
              <w:pStyle w:val="TAL"/>
              <w:keepNext w:val="0"/>
              <w:keepLines w:val="0"/>
              <w:widowControl w:val="0"/>
              <w:rPr>
                <w:i/>
                <w:noProof/>
                <w:shd w:val="pct15" w:color="auto" w:fill="FFFFFF"/>
                <w:lang w:eastAsia="ko-KR"/>
              </w:rPr>
            </w:pPr>
            <w:r w:rsidRPr="00355C81">
              <w:rPr>
                <w:i/>
                <w:snapToGrid w:val="0"/>
                <w:shd w:val="pct15" w:color="auto" w:fill="FFFFFF"/>
              </w:rPr>
              <w:t>GNSS-AcquisitionAssistance</w:t>
            </w:r>
          </w:p>
        </w:tc>
      </w:tr>
      <w:tr w:rsidR="00D26064" w:rsidRPr="00D26064" w:rsidTr="00D716C5">
        <w:trPr>
          <w:jc w:val="center"/>
        </w:trPr>
        <w:tc>
          <w:tcPr>
            <w:tcW w:w="2456" w:type="dxa"/>
            <w:vMerge/>
            <w:shd w:val="clear" w:color="auto" w:fill="auto"/>
          </w:tcPr>
          <w:p w:rsidR="00D26064" w:rsidRPr="00355C81" w:rsidRDefault="00D26064" w:rsidP="00D716C5">
            <w:pPr>
              <w:pStyle w:val="TAL"/>
              <w:keepNext w:val="0"/>
              <w:keepLines w:val="0"/>
              <w:widowControl w:val="0"/>
              <w:rPr>
                <w:i/>
                <w:noProof/>
                <w:shd w:val="pct15" w:color="auto" w:fill="FFFFFF"/>
                <w:lang w:eastAsia="ko-KR"/>
              </w:rPr>
            </w:pPr>
          </w:p>
        </w:tc>
        <w:tc>
          <w:tcPr>
            <w:tcW w:w="1710" w:type="dxa"/>
            <w:shd w:val="clear" w:color="auto" w:fill="auto"/>
          </w:tcPr>
          <w:p w:rsidR="00D26064" w:rsidRPr="00355C81" w:rsidRDefault="00D26064" w:rsidP="00D716C5">
            <w:pPr>
              <w:pStyle w:val="TAL"/>
              <w:keepNext w:val="0"/>
              <w:keepLines w:val="0"/>
              <w:widowControl w:val="0"/>
              <w:rPr>
                <w:i/>
                <w:noProof/>
                <w:shd w:val="pct15" w:color="auto" w:fill="FFFFFF"/>
                <w:lang w:eastAsia="ko-KR"/>
              </w:rPr>
            </w:pPr>
            <w:r w:rsidRPr="00355C81">
              <w:rPr>
                <w:i/>
                <w:noProof/>
                <w:shd w:val="pct15" w:color="auto" w:fill="FFFFFF"/>
                <w:lang w:eastAsia="ko-KR"/>
              </w:rPr>
              <w:t>posSibType2-7</w:t>
            </w:r>
          </w:p>
        </w:tc>
        <w:tc>
          <w:tcPr>
            <w:tcW w:w="3545" w:type="dxa"/>
            <w:shd w:val="clear" w:color="auto" w:fill="auto"/>
          </w:tcPr>
          <w:p w:rsidR="00D26064" w:rsidRPr="00355C81" w:rsidRDefault="00D26064" w:rsidP="00D716C5">
            <w:pPr>
              <w:pStyle w:val="TAL"/>
              <w:keepNext w:val="0"/>
              <w:keepLines w:val="0"/>
              <w:widowControl w:val="0"/>
              <w:rPr>
                <w:i/>
                <w:noProof/>
                <w:shd w:val="pct15" w:color="auto" w:fill="FFFFFF"/>
                <w:lang w:eastAsia="ko-KR"/>
              </w:rPr>
            </w:pPr>
            <w:r w:rsidRPr="00355C81">
              <w:rPr>
                <w:i/>
                <w:snapToGrid w:val="0"/>
                <w:shd w:val="pct15" w:color="auto" w:fill="FFFFFF"/>
              </w:rPr>
              <w:t>GNSS-Almanac</w:t>
            </w:r>
          </w:p>
        </w:tc>
      </w:tr>
      <w:tr w:rsidR="00D26064" w:rsidRPr="00D26064" w:rsidTr="00D716C5">
        <w:trPr>
          <w:jc w:val="center"/>
        </w:trPr>
        <w:tc>
          <w:tcPr>
            <w:tcW w:w="2456" w:type="dxa"/>
            <w:vMerge/>
            <w:shd w:val="clear" w:color="auto" w:fill="auto"/>
          </w:tcPr>
          <w:p w:rsidR="00D26064" w:rsidRPr="00355C81" w:rsidRDefault="00D26064" w:rsidP="00D716C5">
            <w:pPr>
              <w:pStyle w:val="TAL"/>
              <w:keepNext w:val="0"/>
              <w:keepLines w:val="0"/>
              <w:widowControl w:val="0"/>
              <w:rPr>
                <w:i/>
                <w:noProof/>
                <w:shd w:val="pct15" w:color="auto" w:fill="FFFFFF"/>
                <w:lang w:eastAsia="ko-KR"/>
              </w:rPr>
            </w:pPr>
          </w:p>
        </w:tc>
        <w:tc>
          <w:tcPr>
            <w:tcW w:w="1710" w:type="dxa"/>
            <w:shd w:val="clear" w:color="auto" w:fill="auto"/>
          </w:tcPr>
          <w:p w:rsidR="00D26064" w:rsidRPr="00355C81" w:rsidRDefault="00D26064" w:rsidP="00D716C5">
            <w:pPr>
              <w:pStyle w:val="TAL"/>
              <w:keepNext w:val="0"/>
              <w:keepLines w:val="0"/>
              <w:widowControl w:val="0"/>
              <w:rPr>
                <w:i/>
                <w:noProof/>
                <w:shd w:val="pct15" w:color="auto" w:fill="FFFFFF"/>
                <w:lang w:eastAsia="ko-KR"/>
              </w:rPr>
            </w:pPr>
            <w:r w:rsidRPr="00355C81">
              <w:rPr>
                <w:i/>
                <w:noProof/>
                <w:shd w:val="pct15" w:color="auto" w:fill="FFFFFF"/>
                <w:lang w:eastAsia="ko-KR"/>
              </w:rPr>
              <w:t>posSibType2-8</w:t>
            </w:r>
          </w:p>
        </w:tc>
        <w:tc>
          <w:tcPr>
            <w:tcW w:w="3545" w:type="dxa"/>
            <w:shd w:val="clear" w:color="auto" w:fill="auto"/>
          </w:tcPr>
          <w:p w:rsidR="00D26064" w:rsidRPr="00355C81" w:rsidRDefault="00D26064" w:rsidP="00D716C5">
            <w:pPr>
              <w:pStyle w:val="TAL"/>
              <w:keepNext w:val="0"/>
              <w:keepLines w:val="0"/>
              <w:widowControl w:val="0"/>
              <w:rPr>
                <w:i/>
                <w:noProof/>
                <w:shd w:val="pct15" w:color="auto" w:fill="FFFFFF"/>
                <w:lang w:eastAsia="ko-KR"/>
              </w:rPr>
            </w:pPr>
            <w:r w:rsidRPr="00355C81">
              <w:rPr>
                <w:i/>
                <w:snapToGrid w:val="0"/>
                <w:shd w:val="pct15" w:color="auto" w:fill="FFFFFF"/>
              </w:rPr>
              <w:t>GNSS-UTC-Model</w:t>
            </w:r>
          </w:p>
        </w:tc>
      </w:tr>
      <w:tr w:rsidR="00D26064" w:rsidRPr="00D26064" w:rsidTr="00D716C5">
        <w:trPr>
          <w:jc w:val="center"/>
        </w:trPr>
        <w:tc>
          <w:tcPr>
            <w:tcW w:w="2456" w:type="dxa"/>
            <w:vMerge/>
            <w:shd w:val="clear" w:color="auto" w:fill="auto"/>
          </w:tcPr>
          <w:p w:rsidR="00D26064" w:rsidRPr="00355C81" w:rsidRDefault="00D26064" w:rsidP="00D716C5">
            <w:pPr>
              <w:pStyle w:val="TAL"/>
              <w:keepNext w:val="0"/>
              <w:keepLines w:val="0"/>
              <w:widowControl w:val="0"/>
              <w:rPr>
                <w:i/>
                <w:noProof/>
                <w:shd w:val="pct15" w:color="auto" w:fill="FFFFFF"/>
                <w:lang w:eastAsia="ko-KR"/>
              </w:rPr>
            </w:pPr>
          </w:p>
        </w:tc>
        <w:tc>
          <w:tcPr>
            <w:tcW w:w="1710" w:type="dxa"/>
            <w:shd w:val="clear" w:color="auto" w:fill="auto"/>
          </w:tcPr>
          <w:p w:rsidR="00D26064" w:rsidRPr="00355C81" w:rsidRDefault="00D26064" w:rsidP="00D716C5">
            <w:pPr>
              <w:pStyle w:val="TAL"/>
              <w:keepNext w:val="0"/>
              <w:keepLines w:val="0"/>
              <w:widowControl w:val="0"/>
              <w:rPr>
                <w:i/>
                <w:noProof/>
                <w:shd w:val="pct15" w:color="auto" w:fill="FFFFFF"/>
                <w:lang w:eastAsia="ko-KR"/>
              </w:rPr>
            </w:pPr>
            <w:r w:rsidRPr="00355C81">
              <w:rPr>
                <w:i/>
                <w:noProof/>
                <w:shd w:val="pct15" w:color="auto" w:fill="FFFFFF"/>
                <w:lang w:eastAsia="ko-KR"/>
              </w:rPr>
              <w:t>posSibType2-9</w:t>
            </w:r>
          </w:p>
        </w:tc>
        <w:tc>
          <w:tcPr>
            <w:tcW w:w="3545" w:type="dxa"/>
            <w:shd w:val="clear" w:color="auto" w:fill="auto"/>
          </w:tcPr>
          <w:p w:rsidR="00D26064" w:rsidRPr="00355C81" w:rsidRDefault="00D26064" w:rsidP="00D716C5">
            <w:pPr>
              <w:pStyle w:val="TAL"/>
              <w:keepNext w:val="0"/>
              <w:keepLines w:val="0"/>
              <w:widowControl w:val="0"/>
              <w:rPr>
                <w:i/>
                <w:noProof/>
                <w:shd w:val="pct15" w:color="auto" w:fill="FFFFFF"/>
                <w:lang w:eastAsia="ko-KR"/>
              </w:rPr>
            </w:pPr>
            <w:r w:rsidRPr="00355C81">
              <w:rPr>
                <w:i/>
                <w:snapToGrid w:val="0"/>
                <w:shd w:val="pct15" w:color="auto" w:fill="FFFFFF"/>
              </w:rPr>
              <w:t>GNSS-AuxiliaryInformation</w:t>
            </w:r>
          </w:p>
        </w:tc>
      </w:tr>
      <w:tr w:rsidR="00D26064" w:rsidRPr="00D26064" w:rsidTr="00D716C5">
        <w:trPr>
          <w:jc w:val="center"/>
        </w:trPr>
        <w:tc>
          <w:tcPr>
            <w:tcW w:w="2456" w:type="dxa"/>
            <w:vMerge/>
            <w:shd w:val="clear" w:color="auto" w:fill="auto"/>
          </w:tcPr>
          <w:p w:rsidR="00D26064" w:rsidRPr="00355C81" w:rsidRDefault="00D26064" w:rsidP="00D716C5">
            <w:pPr>
              <w:pStyle w:val="TAL"/>
              <w:keepNext w:val="0"/>
              <w:keepLines w:val="0"/>
              <w:widowControl w:val="0"/>
              <w:rPr>
                <w:i/>
                <w:noProof/>
                <w:shd w:val="pct15" w:color="auto" w:fill="FFFFFF"/>
                <w:lang w:eastAsia="ko-KR"/>
              </w:rPr>
            </w:pPr>
          </w:p>
        </w:tc>
        <w:tc>
          <w:tcPr>
            <w:tcW w:w="1710" w:type="dxa"/>
            <w:shd w:val="clear" w:color="auto" w:fill="auto"/>
          </w:tcPr>
          <w:p w:rsidR="00D26064" w:rsidRPr="00355C81" w:rsidRDefault="00D26064" w:rsidP="00D716C5">
            <w:pPr>
              <w:pStyle w:val="TAL"/>
              <w:keepNext w:val="0"/>
              <w:keepLines w:val="0"/>
              <w:widowControl w:val="0"/>
              <w:rPr>
                <w:i/>
                <w:noProof/>
                <w:shd w:val="pct15" w:color="auto" w:fill="FFFFFF"/>
                <w:lang w:eastAsia="ko-KR"/>
              </w:rPr>
            </w:pPr>
            <w:r w:rsidRPr="00355C81">
              <w:rPr>
                <w:i/>
                <w:noProof/>
                <w:shd w:val="pct15" w:color="auto" w:fill="FFFFFF"/>
                <w:lang w:eastAsia="ko-KR"/>
              </w:rPr>
              <w:t>posSibType2-10</w:t>
            </w:r>
          </w:p>
        </w:tc>
        <w:tc>
          <w:tcPr>
            <w:tcW w:w="3545" w:type="dxa"/>
            <w:shd w:val="clear" w:color="auto" w:fill="auto"/>
          </w:tcPr>
          <w:p w:rsidR="00D26064" w:rsidRPr="00355C81" w:rsidRDefault="00D26064" w:rsidP="00D716C5">
            <w:pPr>
              <w:pStyle w:val="TAL"/>
              <w:keepNext w:val="0"/>
              <w:keepLines w:val="0"/>
              <w:widowControl w:val="0"/>
              <w:rPr>
                <w:i/>
                <w:snapToGrid w:val="0"/>
                <w:shd w:val="pct15" w:color="auto" w:fill="FFFFFF"/>
              </w:rPr>
            </w:pPr>
            <w:r w:rsidRPr="00355C81">
              <w:rPr>
                <w:i/>
                <w:snapToGrid w:val="0"/>
                <w:shd w:val="pct15" w:color="auto" w:fill="FFFFFF"/>
              </w:rPr>
              <w:t>BDS-DifferentialCorrections</w:t>
            </w:r>
          </w:p>
        </w:tc>
      </w:tr>
      <w:tr w:rsidR="00D26064" w:rsidRPr="00D26064" w:rsidTr="00D716C5">
        <w:trPr>
          <w:jc w:val="center"/>
        </w:trPr>
        <w:tc>
          <w:tcPr>
            <w:tcW w:w="2456" w:type="dxa"/>
            <w:vMerge/>
            <w:shd w:val="clear" w:color="auto" w:fill="auto"/>
          </w:tcPr>
          <w:p w:rsidR="00D26064" w:rsidRPr="00355C81" w:rsidRDefault="00D26064" w:rsidP="00D716C5">
            <w:pPr>
              <w:pStyle w:val="TAL"/>
              <w:keepNext w:val="0"/>
              <w:keepLines w:val="0"/>
              <w:widowControl w:val="0"/>
              <w:rPr>
                <w:i/>
                <w:noProof/>
                <w:shd w:val="pct15" w:color="auto" w:fill="FFFFFF"/>
                <w:lang w:eastAsia="ko-KR"/>
              </w:rPr>
            </w:pPr>
          </w:p>
        </w:tc>
        <w:tc>
          <w:tcPr>
            <w:tcW w:w="1710" w:type="dxa"/>
            <w:shd w:val="clear" w:color="auto" w:fill="auto"/>
          </w:tcPr>
          <w:p w:rsidR="00D26064" w:rsidRPr="00355C81" w:rsidRDefault="00D26064" w:rsidP="00D716C5">
            <w:pPr>
              <w:pStyle w:val="TAL"/>
              <w:keepNext w:val="0"/>
              <w:keepLines w:val="0"/>
              <w:widowControl w:val="0"/>
              <w:rPr>
                <w:i/>
                <w:noProof/>
                <w:shd w:val="pct15" w:color="auto" w:fill="FFFFFF"/>
                <w:lang w:eastAsia="ko-KR"/>
              </w:rPr>
            </w:pPr>
            <w:r w:rsidRPr="00355C81">
              <w:rPr>
                <w:i/>
                <w:noProof/>
                <w:shd w:val="pct15" w:color="auto" w:fill="FFFFFF"/>
                <w:lang w:eastAsia="ko-KR"/>
              </w:rPr>
              <w:t>posSibType2-11</w:t>
            </w:r>
          </w:p>
        </w:tc>
        <w:tc>
          <w:tcPr>
            <w:tcW w:w="3545" w:type="dxa"/>
            <w:shd w:val="clear" w:color="auto" w:fill="auto"/>
          </w:tcPr>
          <w:p w:rsidR="00D26064" w:rsidRPr="00355C81" w:rsidRDefault="00D26064" w:rsidP="00D716C5">
            <w:pPr>
              <w:pStyle w:val="TAL"/>
              <w:keepNext w:val="0"/>
              <w:keepLines w:val="0"/>
              <w:widowControl w:val="0"/>
              <w:rPr>
                <w:i/>
                <w:snapToGrid w:val="0"/>
                <w:shd w:val="pct15" w:color="auto" w:fill="FFFFFF"/>
              </w:rPr>
            </w:pPr>
            <w:r w:rsidRPr="00355C81">
              <w:rPr>
                <w:i/>
                <w:snapToGrid w:val="0"/>
                <w:shd w:val="pct15" w:color="auto" w:fill="FFFFFF"/>
              </w:rPr>
              <w:t>BDS-GridModelParameter</w:t>
            </w:r>
          </w:p>
        </w:tc>
      </w:tr>
      <w:tr w:rsidR="00D26064" w:rsidRPr="00D26064" w:rsidTr="00D716C5">
        <w:trPr>
          <w:jc w:val="center"/>
        </w:trPr>
        <w:tc>
          <w:tcPr>
            <w:tcW w:w="2456" w:type="dxa"/>
            <w:vMerge/>
            <w:shd w:val="clear" w:color="auto" w:fill="auto"/>
          </w:tcPr>
          <w:p w:rsidR="00D26064" w:rsidRPr="00355C81" w:rsidRDefault="00D26064" w:rsidP="00D716C5">
            <w:pPr>
              <w:pStyle w:val="TAL"/>
              <w:keepNext w:val="0"/>
              <w:keepLines w:val="0"/>
              <w:widowControl w:val="0"/>
              <w:rPr>
                <w:i/>
                <w:noProof/>
                <w:shd w:val="pct15" w:color="auto" w:fill="FFFFFF"/>
                <w:lang w:eastAsia="ko-KR"/>
              </w:rPr>
            </w:pPr>
          </w:p>
        </w:tc>
        <w:tc>
          <w:tcPr>
            <w:tcW w:w="1710" w:type="dxa"/>
            <w:shd w:val="clear" w:color="auto" w:fill="auto"/>
          </w:tcPr>
          <w:p w:rsidR="00D26064" w:rsidRPr="00355C81" w:rsidRDefault="00D26064" w:rsidP="00D716C5">
            <w:pPr>
              <w:pStyle w:val="TAL"/>
              <w:keepNext w:val="0"/>
              <w:keepLines w:val="0"/>
              <w:widowControl w:val="0"/>
              <w:rPr>
                <w:i/>
                <w:noProof/>
                <w:shd w:val="pct15" w:color="auto" w:fill="FFFFFF"/>
                <w:lang w:eastAsia="ko-KR"/>
              </w:rPr>
            </w:pPr>
            <w:r w:rsidRPr="00355C81">
              <w:rPr>
                <w:i/>
                <w:noProof/>
                <w:shd w:val="pct15" w:color="auto" w:fill="FFFFFF"/>
                <w:lang w:eastAsia="ko-KR"/>
              </w:rPr>
              <w:t>posSibType2-12</w:t>
            </w:r>
          </w:p>
        </w:tc>
        <w:tc>
          <w:tcPr>
            <w:tcW w:w="3545" w:type="dxa"/>
            <w:shd w:val="clear" w:color="auto" w:fill="auto"/>
          </w:tcPr>
          <w:p w:rsidR="00D26064" w:rsidRPr="00355C81" w:rsidRDefault="00D26064" w:rsidP="00D716C5">
            <w:pPr>
              <w:pStyle w:val="TAL"/>
              <w:keepNext w:val="0"/>
              <w:keepLines w:val="0"/>
              <w:widowControl w:val="0"/>
              <w:rPr>
                <w:i/>
                <w:snapToGrid w:val="0"/>
                <w:shd w:val="pct15" w:color="auto" w:fill="FFFFFF"/>
              </w:rPr>
            </w:pPr>
            <w:r w:rsidRPr="00355C81">
              <w:rPr>
                <w:i/>
                <w:snapToGrid w:val="0"/>
                <w:shd w:val="pct15" w:color="auto" w:fill="FFFFFF"/>
              </w:rPr>
              <w:t>GNSS-RTK-Observations</w:t>
            </w:r>
          </w:p>
        </w:tc>
      </w:tr>
      <w:tr w:rsidR="00D26064" w:rsidRPr="00D26064" w:rsidTr="00D716C5">
        <w:trPr>
          <w:jc w:val="center"/>
        </w:trPr>
        <w:tc>
          <w:tcPr>
            <w:tcW w:w="2456" w:type="dxa"/>
            <w:vMerge/>
            <w:shd w:val="clear" w:color="auto" w:fill="auto"/>
          </w:tcPr>
          <w:p w:rsidR="00D26064" w:rsidRPr="00355C81" w:rsidRDefault="00D26064" w:rsidP="00D716C5">
            <w:pPr>
              <w:pStyle w:val="TAL"/>
              <w:keepNext w:val="0"/>
              <w:keepLines w:val="0"/>
              <w:widowControl w:val="0"/>
              <w:rPr>
                <w:i/>
                <w:noProof/>
                <w:shd w:val="pct15" w:color="auto" w:fill="FFFFFF"/>
                <w:lang w:eastAsia="ko-KR"/>
              </w:rPr>
            </w:pPr>
          </w:p>
        </w:tc>
        <w:tc>
          <w:tcPr>
            <w:tcW w:w="1710" w:type="dxa"/>
            <w:shd w:val="clear" w:color="auto" w:fill="auto"/>
          </w:tcPr>
          <w:p w:rsidR="00D26064" w:rsidRPr="00355C81" w:rsidRDefault="00D26064" w:rsidP="00D716C5">
            <w:pPr>
              <w:pStyle w:val="TAL"/>
              <w:keepNext w:val="0"/>
              <w:keepLines w:val="0"/>
              <w:widowControl w:val="0"/>
              <w:rPr>
                <w:i/>
                <w:noProof/>
                <w:shd w:val="pct15" w:color="auto" w:fill="FFFFFF"/>
                <w:lang w:eastAsia="ko-KR"/>
              </w:rPr>
            </w:pPr>
            <w:r w:rsidRPr="00355C81">
              <w:rPr>
                <w:i/>
                <w:noProof/>
                <w:shd w:val="pct15" w:color="auto" w:fill="FFFFFF"/>
                <w:lang w:eastAsia="ko-KR"/>
              </w:rPr>
              <w:t>posSibType2-13</w:t>
            </w:r>
          </w:p>
        </w:tc>
        <w:tc>
          <w:tcPr>
            <w:tcW w:w="3545" w:type="dxa"/>
            <w:shd w:val="clear" w:color="auto" w:fill="auto"/>
          </w:tcPr>
          <w:p w:rsidR="00D26064" w:rsidRPr="00355C81" w:rsidRDefault="00D26064" w:rsidP="00D716C5">
            <w:pPr>
              <w:pStyle w:val="TAL"/>
              <w:keepNext w:val="0"/>
              <w:keepLines w:val="0"/>
              <w:widowControl w:val="0"/>
              <w:rPr>
                <w:i/>
                <w:snapToGrid w:val="0"/>
                <w:shd w:val="pct15" w:color="auto" w:fill="FFFFFF"/>
              </w:rPr>
            </w:pPr>
            <w:r w:rsidRPr="00355C81">
              <w:rPr>
                <w:i/>
                <w:snapToGrid w:val="0"/>
                <w:shd w:val="pct15" w:color="auto" w:fill="FFFFFF"/>
              </w:rPr>
              <w:t>GLO-RTK-BiasInformation</w:t>
            </w:r>
          </w:p>
        </w:tc>
      </w:tr>
      <w:tr w:rsidR="00D26064" w:rsidRPr="00D26064" w:rsidTr="00D716C5">
        <w:trPr>
          <w:jc w:val="center"/>
        </w:trPr>
        <w:tc>
          <w:tcPr>
            <w:tcW w:w="2456" w:type="dxa"/>
            <w:vMerge/>
            <w:shd w:val="clear" w:color="auto" w:fill="auto"/>
          </w:tcPr>
          <w:p w:rsidR="00D26064" w:rsidRPr="00355C81" w:rsidRDefault="00D26064" w:rsidP="00D716C5">
            <w:pPr>
              <w:pStyle w:val="TAL"/>
              <w:keepNext w:val="0"/>
              <w:keepLines w:val="0"/>
              <w:widowControl w:val="0"/>
              <w:rPr>
                <w:i/>
                <w:noProof/>
                <w:shd w:val="pct15" w:color="auto" w:fill="FFFFFF"/>
                <w:lang w:eastAsia="ko-KR"/>
              </w:rPr>
            </w:pPr>
          </w:p>
        </w:tc>
        <w:tc>
          <w:tcPr>
            <w:tcW w:w="1710" w:type="dxa"/>
            <w:shd w:val="clear" w:color="auto" w:fill="auto"/>
          </w:tcPr>
          <w:p w:rsidR="00D26064" w:rsidRPr="00355C81" w:rsidRDefault="00D26064" w:rsidP="00D716C5">
            <w:pPr>
              <w:pStyle w:val="TAL"/>
              <w:keepNext w:val="0"/>
              <w:keepLines w:val="0"/>
              <w:widowControl w:val="0"/>
              <w:rPr>
                <w:i/>
                <w:noProof/>
                <w:shd w:val="pct15" w:color="auto" w:fill="FFFFFF"/>
                <w:lang w:eastAsia="ko-KR"/>
              </w:rPr>
            </w:pPr>
            <w:r w:rsidRPr="00355C81">
              <w:rPr>
                <w:i/>
                <w:noProof/>
                <w:shd w:val="pct15" w:color="auto" w:fill="FFFFFF"/>
                <w:lang w:eastAsia="ko-KR"/>
              </w:rPr>
              <w:t>posSibType2-14</w:t>
            </w:r>
          </w:p>
        </w:tc>
        <w:tc>
          <w:tcPr>
            <w:tcW w:w="3545" w:type="dxa"/>
            <w:shd w:val="clear" w:color="auto" w:fill="auto"/>
          </w:tcPr>
          <w:p w:rsidR="00D26064" w:rsidRPr="00355C81" w:rsidRDefault="00D26064" w:rsidP="00D716C5">
            <w:pPr>
              <w:pStyle w:val="TAL"/>
              <w:keepNext w:val="0"/>
              <w:keepLines w:val="0"/>
              <w:widowControl w:val="0"/>
              <w:rPr>
                <w:i/>
                <w:snapToGrid w:val="0"/>
                <w:shd w:val="pct15" w:color="auto" w:fill="FFFFFF"/>
              </w:rPr>
            </w:pPr>
            <w:r w:rsidRPr="00355C81">
              <w:rPr>
                <w:i/>
                <w:snapToGrid w:val="0"/>
                <w:shd w:val="pct15" w:color="auto" w:fill="FFFFFF"/>
              </w:rPr>
              <w:t>GNSS-RTK-MAC-CorrectionDifferences</w:t>
            </w:r>
          </w:p>
        </w:tc>
      </w:tr>
      <w:tr w:rsidR="00D26064" w:rsidRPr="00D26064" w:rsidTr="00D716C5">
        <w:trPr>
          <w:jc w:val="center"/>
        </w:trPr>
        <w:tc>
          <w:tcPr>
            <w:tcW w:w="2456" w:type="dxa"/>
            <w:vMerge/>
            <w:shd w:val="clear" w:color="auto" w:fill="auto"/>
          </w:tcPr>
          <w:p w:rsidR="00D26064" w:rsidRPr="00355C81" w:rsidRDefault="00D26064" w:rsidP="00D716C5">
            <w:pPr>
              <w:pStyle w:val="TAL"/>
              <w:keepNext w:val="0"/>
              <w:keepLines w:val="0"/>
              <w:widowControl w:val="0"/>
              <w:rPr>
                <w:i/>
                <w:noProof/>
                <w:shd w:val="pct15" w:color="auto" w:fill="FFFFFF"/>
                <w:lang w:eastAsia="ko-KR"/>
              </w:rPr>
            </w:pPr>
          </w:p>
        </w:tc>
        <w:tc>
          <w:tcPr>
            <w:tcW w:w="1710" w:type="dxa"/>
            <w:shd w:val="clear" w:color="auto" w:fill="auto"/>
          </w:tcPr>
          <w:p w:rsidR="00D26064" w:rsidRPr="00355C81" w:rsidRDefault="00D26064" w:rsidP="00D716C5">
            <w:pPr>
              <w:pStyle w:val="TAL"/>
              <w:keepNext w:val="0"/>
              <w:keepLines w:val="0"/>
              <w:widowControl w:val="0"/>
              <w:rPr>
                <w:i/>
                <w:noProof/>
                <w:shd w:val="pct15" w:color="auto" w:fill="FFFFFF"/>
                <w:lang w:eastAsia="ko-KR"/>
              </w:rPr>
            </w:pPr>
            <w:r w:rsidRPr="00355C81">
              <w:rPr>
                <w:i/>
                <w:noProof/>
                <w:shd w:val="pct15" w:color="auto" w:fill="FFFFFF"/>
                <w:lang w:eastAsia="ko-KR"/>
              </w:rPr>
              <w:t>posSibType2-15</w:t>
            </w:r>
          </w:p>
        </w:tc>
        <w:tc>
          <w:tcPr>
            <w:tcW w:w="3545" w:type="dxa"/>
            <w:shd w:val="clear" w:color="auto" w:fill="auto"/>
          </w:tcPr>
          <w:p w:rsidR="00D26064" w:rsidRPr="00355C81" w:rsidRDefault="00D26064" w:rsidP="00D716C5">
            <w:pPr>
              <w:pStyle w:val="TAL"/>
              <w:keepNext w:val="0"/>
              <w:keepLines w:val="0"/>
              <w:widowControl w:val="0"/>
              <w:rPr>
                <w:i/>
                <w:snapToGrid w:val="0"/>
                <w:shd w:val="pct15" w:color="auto" w:fill="FFFFFF"/>
              </w:rPr>
            </w:pPr>
            <w:r w:rsidRPr="00355C81">
              <w:rPr>
                <w:i/>
                <w:snapToGrid w:val="0"/>
                <w:shd w:val="pct15" w:color="auto" w:fill="FFFFFF"/>
              </w:rPr>
              <w:t>GNSS-RTK-Residuals</w:t>
            </w:r>
          </w:p>
        </w:tc>
      </w:tr>
      <w:tr w:rsidR="00D26064" w:rsidRPr="00D26064" w:rsidTr="00D716C5">
        <w:trPr>
          <w:jc w:val="center"/>
        </w:trPr>
        <w:tc>
          <w:tcPr>
            <w:tcW w:w="2456" w:type="dxa"/>
            <w:vMerge/>
            <w:shd w:val="clear" w:color="auto" w:fill="auto"/>
          </w:tcPr>
          <w:p w:rsidR="00D26064" w:rsidRPr="00355C81" w:rsidRDefault="00D26064" w:rsidP="00D716C5">
            <w:pPr>
              <w:pStyle w:val="TAL"/>
              <w:keepNext w:val="0"/>
              <w:keepLines w:val="0"/>
              <w:widowControl w:val="0"/>
              <w:rPr>
                <w:i/>
                <w:noProof/>
                <w:shd w:val="pct15" w:color="auto" w:fill="FFFFFF"/>
                <w:lang w:eastAsia="ko-KR"/>
              </w:rPr>
            </w:pPr>
          </w:p>
        </w:tc>
        <w:tc>
          <w:tcPr>
            <w:tcW w:w="1710" w:type="dxa"/>
            <w:shd w:val="clear" w:color="auto" w:fill="auto"/>
          </w:tcPr>
          <w:p w:rsidR="00D26064" w:rsidRPr="00355C81" w:rsidRDefault="00D26064" w:rsidP="00D716C5">
            <w:pPr>
              <w:pStyle w:val="TAL"/>
              <w:keepNext w:val="0"/>
              <w:keepLines w:val="0"/>
              <w:widowControl w:val="0"/>
              <w:rPr>
                <w:i/>
                <w:noProof/>
                <w:shd w:val="pct15" w:color="auto" w:fill="FFFFFF"/>
                <w:lang w:eastAsia="ko-KR"/>
              </w:rPr>
            </w:pPr>
            <w:r w:rsidRPr="00355C81">
              <w:rPr>
                <w:i/>
                <w:noProof/>
                <w:shd w:val="pct15" w:color="auto" w:fill="FFFFFF"/>
                <w:lang w:eastAsia="ko-KR"/>
              </w:rPr>
              <w:t>posSibType2-16</w:t>
            </w:r>
          </w:p>
        </w:tc>
        <w:tc>
          <w:tcPr>
            <w:tcW w:w="3545" w:type="dxa"/>
            <w:shd w:val="clear" w:color="auto" w:fill="auto"/>
          </w:tcPr>
          <w:p w:rsidR="00D26064" w:rsidRPr="00355C81" w:rsidRDefault="00D26064" w:rsidP="00D716C5">
            <w:pPr>
              <w:pStyle w:val="TAL"/>
              <w:keepNext w:val="0"/>
              <w:keepLines w:val="0"/>
              <w:widowControl w:val="0"/>
              <w:rPr>
                <w:i/>
                <w:snapToGrid w:val="0"/>
                <w:shd w:val="pct15" w:color="auto" w:fill="FFFFFF"/>
              </w:rPr>
            </w:pPr>
            <w:r w:rsidRPr="00355C81">
              <w:rPr>
                <w:i/>
                <w:snapToGrid w:val="0"/>
                <w:shd w:val="pct15" w:color="auto" w:fill="FFFFFF"/>
              </w:rPr>
              <w:t>GNSS-RTK-FKP-Gradients</w:t>
            </w:r>
          </w:p>
        </w:tc>
      </w:tr>
      <w:tr w:rsidR="00D26064" w:rsidRPr="00D26064" w:rsidTr="00D716C5">
        <w:trPr>
          <w:jc w:val="center"/>
        </w:trPr>
        <w:tc>
          <w:tcPr>
            <w:tcW w:w="2456" w:type="dxa"/>
            <w:vMerge/>
            <w:shd w:val="clear" w:color="auto" w:fill="auto"/>
          </w:tcPr>
          <w:p w:rsidR="00D26064" w:rsidRPr="00355C81" w:rsidRDefault="00D26064" w:rsidP="00D716C5">
            <w:pPr>
              <w:pStyle w:val="TAL"/>
              <w:keepNext w:val="0"/>
              <w:keepLines w:val="0"/>
              <w:widowControl w:val="0"/>
              <w:rPr>
                <w:i/>
                <w:noProof/>
                <w:shd w:val="pct15" w:color="auto" w:fill="FFFFFF"/>
                <w:lang w:eastAsia="ko-KR"/>
              </w:rPr>
            </w:pPr>
          </w:p>
        </w:tc>
        <w:tc>
          <w:tcPr>
            <w:tcW w:w="1710" w:type="dxa"/>
            <w:shd w:val="clear" w:color="auto" w:fill="auto"/>
          </w:tcPr>
          <w:p w:rsidR="00D26064" w:rsidRPr="00355C81" w:rsidRDefault="00D26064" w:rsidP="00D716C5">
            <w:pPr>
              <w:pStyle w:val="TAL"/>
              <w:keepNext w:val="0"/>
              <w:keepLines w:val="0"/>
              <w:widowControl w:val="0"/>
              <w:rPr>
                <w:i/>
                <w:noProof/>
                <w:shd w:val="pct15" w:color="auto" w:fill="FFFFFF"/>
                <w:lang w:eastAsia="ko-KR"/>
              </w:rPr>
            </w:pPr>
            <w:r w:rsidRPr="00355C81">
              <w:rPr>
                <w:i/>
                <w:noProof/>
                <w:shd w:val="pct15" w:color="auto" w:fill="FFFFFF"/>
                <w:lang w:eastAsia="ko-KR"/>
              </w:rPr>
              <w:t>posSibType2-17</w:t>
            </w:r>
          </w:p>
        </w:tc>
        <w:tc>
          <w:tcPr>
            <w:tcW w:w="3545" w:type="dxa"/>
            <w:shd w:val="clear" w:color="auto" w:fill="auto"/>
          </w:tcPr>
          <w:p w:rsidR="00D26064" w:rsidRPr="00355C81" w:rsidRDefault="00D26064" w:rsidP="00D716C5">
            <w:pPr>
              <w:pStyle w:val="TAL"/>
              <w:keepNext w:val="0"/>
              <w:keepLines w:val="0"/>
              <w:widowControl w:val="0"/>
              <w:rPr>
                <w:i/>
                <w:snapToGrid w:val="0"/>
                <w:shd w:val="pct15" w:color="auto" w:fill="FFFFFF"/>
              </w:rPr>
            </w:pPr>
            <w:r w:rsidRPr="00355C81">
              <w:rPr>
                <w:i/>
                <w:snapToGrid w:val="0"/>
                <w:shd w:val="pct15" w:color="auto" w:fill="FFFFFF"/>
              </w:rPr>
              <w:t>GNSS-SSR-OrbitCorrections</w:t>
            </w:r>
          </w:p>
        </w:tc>
      </w:tr>
      <w:tr w:rsidR="00D26064" w:rsidRPr="00D26064" w:rsidTr="00D716C5">
        <w:trPr>
          <w:jc w:val="center"/>
        </w:trPr>
        <w:tc>
          <w:tcPr>
            <w:tcW w:w="2456" w:type="dxa"/>
            <w:vMerge/>
            <w:shd w:val="clear" w:color="auto" w:fill="auto"/>
          </w:tcPr>
          <w:p w:rsidR="00D26064" w:rsidRPr="00355C81" w:rsidRDefault="00D26064" w:rsidP="00D716C5">
            <w:pPr>
              <w:pStyle w:val="TAL"/>
              <w:keepNext w:val="0"/>
              <w:keepLines w:val="0"/>
              <w:widowControl w:val="0"/>
              <w:rPr>
                <w:i/>
                <w:noProof/>
                <w:shd w:val="pct15" w:color="auto" w:fill="FFFFFF"/>
                <w:lang w:eastAsia="ko-KR"/>
              </w:rPr>
            </w:pPr>
          </w:p>
        </w:tc>
        <w:tc>
          <w:tcPr>
            <w:tcW w:w="1710" w:type="dxa"/>
            <w:shd w:val="clear" w:color="auto" w:fill="auto"/>
          </w:tcPr>
          <w:p w:rsidR="00D26064" w:rsidRPr="00355C81" w:rsidRDefault="00D26064" w:rsidP="00D716C5">
            <w:pPr>
              <w:pStyle w:val="TAL"/>
              <w:keepNext w:val="0"/>
              <w:keepLines w:val="0"/>
              <w:widowControl w:val="0"/>
              <w:rPr>
                <w:i/>
                <w:noProof/>
                <w:shd w:val="pct15" w:color="auto" w:fill="FFFFFF"/>
                <w:lang w:eastAsia="ko-KR"/>
              </w:rPr>
            </w:pPr>
            <w:r w:rsidRPr="00355C81">
              <w:rPr>
                <w:i/>
                <w:noProof/>
                <w:shd w:val="pct15" w:color="auto" w:fill="FFFFFF"/>
                <w:lang w:eastAsia="ko-KR"/>
              </w:rPr>
              <w:t>posSibType2-18</w:t>
            </w:r>
          </w:p>
        </w:tc>
        <w:tc>
          <w:tcPr>
            <w:tcW w:w="3545" w:type="dxa"/>
            <w:shd w:val="clear" w:color="auto" w:fill="auto"/>
          </w:tcPr>
          <w:p w:rsidR="00D26064" w:rsidRPr="00355C81" w:rsidRDefault="00D26064" w:rsidP="00D716C5">
            <w:pPr>
              <w:pStyle w:val="TAL"/>
              <w:keepNext w:val="0"/>
              <w:keepLines w:val="0"/>
              <w:widowControl w:val="0"/>
              <w:rPr>
                <w:i/>
                <w:snapToGrid w:val="0"/>
                <w:shd w:val="pct15" w:color="auto" w:fill="FFFFFF"/>
              </w:rPr>
            </w:pPr>
            <w:r w:rsidRPr="00355C81">
              <w:rPr>
                <w:i/>
                <w:snapToGrid w:val="0"/>
                <w:shd w:val="pct15" w:color="auto" w:fill="FFFFFF"/>
              </w:rPr>
              <w:t>GNSS-SSR-ClockCorrections</w:t>
            </w:r>
          </w:p>
        </w:tc>
      </w:tr>
      <w:tr w:rsidR="00D26064" w:rsidRPr="00D26064" w:rsidTr="00D716C5">
        <w:trPr>
          <w:jc w:val="center"/>
        </w:trPr>
        <w:tc>
          <w:tcPr>
            <w:tcW w:w="2456" w:type="dxa"/>
            <w:vMerge/>
            <w:shd w:val="clear" w:color="auto" w:fill="auto"/>
          </w:tcPr>
          <w:p w:rsidR="00D26064" w:rsidRPr="00355C81" w:rsidRDefault="00D26064" w:rsidP="00D716C5">
            <w:pPr>
              <w:pStyle w:val="TAL"/>
              <w:keepNext w:val="0"/>
              <w:keepLines w:val="0"/>
              <w:widowControl w:val="0"/>
              <w:rPr>
                <w:i/>
                <w:noProof/>
                <w:shd w:val="pct15" w:color="auto" w:fill="FFFFFF"/>
                <w:lang w:eastAsia="ko-KR"/>
              </w:rPr>
            </w:pPr>
          </w:p>
        </w:tc>
        <w:tc>
          <w:tcPr>
            <w:tcW w:w="1710" w:type="dxa"/>
            <w:shd w:val="clear" w:color="auto" w:fill="auto"/>
          </w:tcPr>
          <w:p w:rsidR="00D26064" w:rsidRPr="00355C81" w:rsidRDefault="00D26064" w:rsidP="00D716C5">
            <w:pPr>
              <w:pStyle w:val="TAL"/>
              <w:keepNext w:val="0"/>
              <w:keepLines w:val="0"/>
              <w:widowControl w:val="0"/>
              <w:rPr>
                <w:i/>
                <w:noProof/>
                <w:shd w:val="pct15" w:color="auto" w:fill="FFFFFF"/>
                <w:lang w:eastAsia="ko-KR"/>
              </w:rPr>
            </w:pPr>
            <w:r w:rsidRPr="00355C81">
              <w:rPr>
                <w:i/>
                <w:noProof/>
                <w:shd w:val="pct15" w:color="auto" w:fill="FFFFFF"/>
                <w:lang w:eastAsia="ko-KR"/>
              </w:rPr>
              <w:t>posSibType2-19</w:t>
            </w:r>
          </w:p>
        </w:tc>
        <w:tc>
          <w:tcPr>
            <w:tcW w:w="3545" w:type="dxa"/>
            <w:shd w:val="clear" w:color="auto" w:fill="auto"/>
          </w:tcPr>
          <w:p w:rsidR="00D26064" w:rsidRPr="00355C81" w:rsidRDefault="00D26064" w:rsidP="00D716C5">
            <w:pPr>
              <w:pStyle w:val="TAL"/>
              <w:keepNext w:val="0"/>
              <w:keepLines w:val="0"/>
              <w:widowControl w:val="0"/>
              <w:rPr>
                <w:i/>
                <w:snapToGrid w:val="0"/>
                <w:shd w:val="pct15" w:color="auto" w:fill="FFFFFF"/>
              </w:rPr>
            </w:pPr>
            <w:r w:rsidRPr="00355C81">
              <w:rPr>
                <w:i/>
                <w:snapToGrid w:val="0"/>
                <w:shd w:val="pct15" w:color="auto" w:fill="FFFFFF"/>
              </w:rPr>
              <w:t>GNSS-SSR-CodeBias</w:t>
            </w:r>
          </w:p>
        </w:tc>
      </w:tr>
      <w:tr w:rsidR="00D26064" w:rsidRPr="00D26064" w:rsidTr="00D716C5">
        <w:trPr>
          <w:jc w:val="center"/>
        </w:trPr>
        <w:tc>
          <w:tcPr>
            <w:tcW w:w="2456" w:type="dxa"/>
            <w:vMerge/>
            <w:shd w:val="clear" w:color="auto" w:fill="auto"/>
          </w:tcPr>
          <w:p w:rsidR="00D26064" w:rsidRPr="00355C81" w:rsidRDefault="00D26064" w:rsidP="00D716C5">
            <w:pPr>
              <w:pStyle w:val="TAL"/>
              <w:keepNext w:val="0"/>
              <w:keepLines w:val="0"/>
              <w:widowControl w:val="0"/>
              <w:rPr>
                <w:i/>
                <w:noProof/>
                <w:shd w:val="pct15" w:color="auto" w:fill="FFFFFF"/>
                <w:lang w:eastAsia="ko-KR"/>
              </w:rPr>
            </w:pPr>
          </w:p>
        </w:tc>
        <w:tc>
          <w:tcPr>
            <w:tcW w:w="1710" w:type="dxa"/>
            <w:shd w:val="clear" w:color="auto" w:fill="auto"/>
          </w:tcPr>
          <w:p w:rsidR="00D26064" w:rsidRPr="00355C81" w:rsidRDefault="00D26064" w:rsidP="00D716C5">
            <w:pPr>
              <w:pStyle w:val="TAL"/>
              <w:keepNext w:val="0"/>
              <w:keepLines w:val="0"/>
              <w:widowControl w:val="0"/>
              <w:rPr>
                <w:i/>
                <w:noProof/>
                <w:shd w:val="pct15" w:color="auto" w:fill="FFFFFF"/>
                <w:lang w:eastAsia="ko-KR"/>
              </w:rPr>
            </w:pPr>
            <w:r w:rsidRPr="00355C81">
              <w:rPr>
                <w:i/>
                <w:noProof/>
                <w:shd w:val="pct15" w:color="auto" w:fill="FFFFFF"/>
                <w:lang w:eastAsia="ko-KR"/>
              </w:rPr>
              <w:t>posSibType2-20</w:t>
            </w:r>
          </w:p>
        </w:tc>
        <w:tc>
          <w:tcPr>
            <w:tcW w:w="3545" w:type="dxa"/>
            <w:shd w:val="clear" w:color="auto" w:fill="auto"/>
          </w:tcPr>
          <w:p w:rsidR="00D26064" w:rsidRPr="00355C81" w:rsidRDefault="00D26064" w:rsidP="00D716C5">
            <w:pPr>
              <w:pStyle w:val="TAL"/>
              <w:keepNext w:val="0"/>
              <w:keepLines w:val="0"/>
              <w:widowControl w:val="0"/>
              <w:rPr>
                <w:i/>
                <w:snapToGrid w:val="0"/>
                <w:shd w:val="pct15" w:color="auto" w:fill="FFFFFF"/>
              </w:rPr>
            </w:pPr>
            <w:r w:rsidRPr="00355C81">
              <w:rPr>
                <w:i/>
                <w:snapToGrid w:val="0"/>
                <w:shd w:val="pct15" w:color="auto" w:fill="FFFFFF"/>
              </w:rPr>
              <w:t>GNSS-SSR-URA</w:t>
            </w:r>
          </w:p>
        </w:tc>
      </w:tr>
      <w:tr w:rsidR="00D26064" w:rsidRPr="00D26064" w:rsidTr="00D716C5">
        <w:trPr>
          <w:jc w:val="center"/>
        </w:trPr>
        <w:tc>
          <w:tcPr>
            <w:tcW w:w="2456" w:type="dxa"/>
            <w:vMerge/>
            <w:shd w:val="clear" w:color="auto" w:fill="auto"/>
          </w:tcPr>
          <w:p w:rsidR="00D26064" w:rsidRPr="00355C81" w:rsidRDefault="00D26064" w:rsidP="00D716C5">
            <w:pPr>
              <w:pStyle w:val="TAL"/>
              <w:keepNext w:val="0"/>
              <w:keepLines w:val="0"/>
              <w:widowControl w:val="0"/>
              <w:rPr>
                <w:i/>
                <w:noProof/>
                <w:shd w:val="pct15" w:color="auto" w:fill="FFFFFF"/>
                <w:lang w:eastAsia="ko-KR"/>
              </w:rPr>
            </w:pPr>
          </w:p>
        </w:tc>
        <w:tc>
          <w:tcPr>
            <w:tcW w:w="1710" w:type="dxa"/>
            <w:shd w:val="clear" w:color="auto" w:fill="auto"/>
          </w:tcPr>
          <w:p w:rsidR="00D26064" w:rsidRPr="00355C81" w:rsidRDefault="00D26064" w:rsidP="00D716C5">
            <w:pPr>
              <w:pStyle w:val="TAL"/>
              <w:keepNext w:val="0"/>
              <w:keepLines w:val="0"/>
              <w:widowControl w:val="0"/>
              <w:rPr>
                <w:i/>
                <w:noProof/>
                <w:shd w:val="pct15" w:color="auto" w:fill="FFFFFF"/>
                <w:lang w:eastAsia="ko-KR"/>
              </w:rPr>
            </w:pPr>
            <w:r w:rsidRPr="00355C81">
              <w:rPr>
                <w:i/>
                <w:noProof/>
                <w:shd w:val="pct15" w:color="auto" w:fill="FFFFFF"/>
                <w:lang w:eastAsia="ko-KR"/>
              </w:rPr>
              <w:t>posSibType2-21</w:t>
            </w:r>
          </w:p>
        </w:tc>
        <w:tc>
          <w:tcPr>
            <w:tcW w:w="3545" w:type="dxa"/>
            <w:shd w:val="clear" w:color="auto" w:fill="auto"/>
          </w:tcPr>
          <w:p w:rsidR="00D26064" w:rsidRPr="00355C81" w:rsidRDefault="00D26064" w:rsidP="00D716C5">
            <w:pPr>
              <w:pStyle w:val="TAL"/>
              <w:keepNext w:val="0"/>
              <w:keepLines w:val="0"/>
              <w:widowControl w:val="0"/>
              <w:rPr>
                <w:i/>
                <w:snapToGrid w:val="0"/>
                <w:shd w:val="pct15" w:color="auto" w:fill="FFFFFF"/>
              </w:rPr>
            </w:pPr>
            <w:r w:rsidRPr="00355C81">
              <w:rPr>
                <w:i/>
                <w:snapToGrid w:val="0"/>
                <w:shd w:val="pct15" w:color="auto" w:fill="FFFFFF"/>
              </w:rPr>
              <w:t>GNSS-SSR-PhaseBias</w:t>
            </w:r>
          </w:p>
        </w:tc>
      </w:tr>
      <w:tr w:rsidR="00D26064" w:rsidRPr="00D26064" w:rsidTr="00D716C5">
        <w:trPr>
          <w:jc w:val="center"/>
        </w:trPr>
        <w:tc>
          <w:tcPr>
            <w:tcW w:w="2456" w:type="dxa"/>
            <w:vMerge/>
            <w:shd w:val="clear" w:color="auto" w:fill="auto"/>
          </w:tcPr>
          <w:p w:rsidR="00D26064" w:rsidRPr="00355C81" w:rsidRDefault="00D26064" w:rsidP="00D716C5">
            <w:pPr>
              <w:pStyle w:val="TAL"/>
              <w:keepNext w:val="0"/>
              <w:keepLines w:val="0"/>
              <w:widowControl w:val="0"/>
              <w:rPr>
                <w:i/>
                <w:noProof/>
                <w:shd w:val="pct15" w:color="auto" w:fill="FFFFFF"/>
                <w:lang w:eastAsia="ko-KR"/>
              </w:rPr>
            </w:pPr>
          </w:p>
        </w:tc>
        <w:tc>
          <w:tcPr>
            <w:tcW w:w="1710" w:type="dxa"/>
            <w:shd w:val="clear" w:color="auto" w:fill="auto"/>
          </w:tcPr>
          <w:p w:rsidR="00D26064" w:rsidRPr="00355C81" w:rsidRDefault="00D26064" w:rsidP="00D716C5">
            <w:pPr>
              <w:pStyle w:val="TAL"/>
              <w:keepNext w:val="0"/>
              <w:keepLines w:val="0"/>
              <w:widowControl w:val="0"/>
              <w:rPr>
                <w:i/>
                <w:noProof/>
                <w:shd w:val="pct15" w:color="auto" w:fill="FFFFFF"/>
                <w:lang w:eastAsia="ko-KR"/>
              </w:rPr>
            </w:pPr>
            <w:r w:rsidRPr="00355C81">
              <w:rPr>
                <w:i/>
                <w:noProof/>
                <w:shd w:val="pct15" w:color="auto" w:fill="FFFFFF"/>
                <w:lang w:eastAsia="ko-KR"/>
              </w:rPr>
              <w:t>posSibType2-22</w:t>
            </w:r>
          </w:p>
        </w:tc>
        <w:tc>
          <w:tcPr>
            <w:tcW w:w="3545" w:type="dxa"/>
            <w:shd w:val="clear" w:color="auto" w:fill="auto"/>
          </w:tcPr>
          <w:p w:rsidR="00D26064" w:rsidRPr="00355C81" w:rsidRDefault="00D26064" w:rsidP="00D716C5">
            <w:pPr>
              <w:pStyle w:val="TAL"/>
              <w:keepNext w:val="0"/>
              <w:keepLines w:val="0"/>
              <w:widowControl w:val="0"/>
              <w:rPr>
                <w:i/>
                <w:snapToGrid w:val="0"/>
                <w:shd w:val="pct15" w:color="auto" w:fill="FFFFFF"/>
              </w:rPr>
            </w:pPr>
            <w:r w:rsidRPr="00355C81">
              <w:rPr>
                <w:i/>
                <w:snapToGrid w:val="0"/>
                <w:shd w:val="pct15" w:color="auto" w:fill="FFFFFF"/>
              </w:rPr>
              <w:t>GNSS-SSR-STEC-Correction</w:t>
            </w:r>
          </w:p>
        </w:tc>
      </w:tr>
      <w:tr w:rsidR="00D26064" w:rsidRPr="00D26064" w:rsidTr="00D716C5">
        <w:trPr>
          <w:jc w:val="center"/>
        </w:trPr>
        <w:tc>
          <w:tcPr>
            <w:tcW w:w="2456" w:type="dxa"/>
            <w:vMerge/>
            <w:shd w:val="clear" w:color="auto" w:fill="auto"/>
          </w:tcPr>
          <w:p w:rsidR="00D26064" w:rsidRPr="00355C81" w:rsidRDefault="00D26064" w:rsidP="00D716C5">
            <w:pPr>
              <w:pStyle w:val="TAL"/>
              <w:keepNext w:val="0"/>
              <w:keepLines w:val="0"/>
              <w:widowControl w:val="0"/>
              <w:rPr>
                <w:i/>
                <w:noProof/>
                <w:shd w:val="pct15" w:color="auto" w:fill="FFFFFF"/>
                <w:lang w:eastAsia="ko-KR"/>
              </w:rPr>
            </w:pPr>
          </w:p>
        </w:tc>
        <w:tc>
          <w:tcPr>
            <w:tcW w:w="1710" w:type="dxa"/>
            <w:shd w:val="clear" w:color="auto" w:fill="auto"/>
          </w:tcPr>
          <w:p w:rsidR="00D26064" w:rsidRPr="00355C81" w:rsidRDefault="00D26064" w:rsidP="00D716C5">
            <w:pPr>
              <w:pStyle w:val="TAL"/>
              <w:keepNext w:val="0"/>
              <w:keepLines w:val="0"/>
              <w:widowControl w:val="0"/>
              <w:rPr>
                <w:i/>
                <w:noProof/>
                <w:shd w:val="pct15" w:color="auto" w:fill="FFFFFF"/>
                <w:lang w:eastAsia="ko-KR"/>
              </w:rPr>
            </w:pPr>
            <w:r w:rsidRPr="00355C81">
              <w:rPr>
                <w:i/>
                <w:noProof/>
                <w:shd w:val="pct15" w:color="auto" w:fill="FFFFFF"/>
                <w:lang w:eastAsia="ko-KR"/>
              </w:rPr>
              <w:t>posSibType2-23</w:t>
            </w:r>
          </w:p>
        </w:tc>
        <w:tc>
          <w:tcPr>
            <w:tcW w:w="3545" w:type="dxa"/>
            <w:shd w:val="clear" w:color="auto" w:fill="auto"/>
          </w:tcPr>
          <w:p w:rsidR="00D26064" w:rsidRPr="00355C81" w:rsidRDefault="00D26064" w:rsidP="00D716C5">
            <w:pPr>
              <w:pStyle w:val="TAL"/>
              <w:keepNext w:val="0"/>
              <w:keepLines w:val="0"/>
              <w:widowControl w:val="0"/>
              <w:rPr>
                <w:i/>
                <w:snapToGrid w:val="0"/>
                <w:shd w:val="pct15" w:color="auto" w:fill="FFFFFF"/>
              </w:rPr>
            </w:pPr>
            <w:r w:rsidRPr="00355C81">
              <w:rPr>
                <w:i/>
                <w:snapToGrid w:val="0"/>
                <w:shd w:val="pct15" w:color="auto" w:fill="FFFFFF"/>
              </w:rPr>
              <w:t>GNSS-SSR-GriddedCorrection</w:t>
            </w:r>
          </w:p>
        </w:tc>
      </w:tr>
      <w:tr w:rsidR="00D26064" w:rsidRPr="00D26064" w:rsidTr="00D716C5">
        <w:trPr>
          <w:jc w:val="center"/>
        </w:trPr>
        <w:tc>
          <w:tcPr>
            <w:tcW w:w="2456" w:type="dxa"/>
            <w:vMerge/>
            <w:shd w:val="clear" w:color="auto" w:fill="auto"/>
          </w:tcPr>
          <w:p w:rsidR="00D26064" w:rsidRPr="00355C81" w:rsidRDefault="00D26064" w:rsidP="00D716C5">
            <w:pPr>
              <w:pStyle w:val="TAL"/>
              <w:keepNext w:val="0"/>
              <w:keepLines w:val="0"/>
              <w:widowControl w:val="0"/>
              <w:rPr>
                <w:i/>
                <w:noProof/>
                <w:shd w:val="pct15" w:color="auto" w:fill="FFFFFF"/>
                <w:lang w:eastAsia="ko-KR"/>
              </w:rPr>
            </w:pPr>
          </w:p>
        </w:tc>
        <w:tc>
          <w:tcPr>
            <w:tcW w:w="1710" w:type="dxa"/>
            <w:shd w:val="clear" w:color="auto" w:fill="auto"/>
          </w:tcPr>
          <w:p w:rsidR="00D26064" w:rsidRPr="00355C81" w:rsidRDefault="00D26064" w:rsidP="00D716C5">
            <w:pPr>
              <w:pStyle w:val="TAL"/>
              <w:keepNext w:val="0"/>
              <w:keepLines w:val="0"/>
              <w:widowControl w:val="0"/>
              <w:rPr>
                <w:i/>
                <w:noProof/>
                <w:shd w:val="pct15" w:color="auto" w:fill="FFFFFF"/>
                <w:lang w:eastAsia="ko-KR"/>
              </w:rPr>
            </w:pPr>
            <w:r w:rsidRPr="00355C81">
              <w:rPr>
                <w:i/>
                <w:noProof/>
                <w:shd w:val="pct15" w:color="auto" w:fill="FFFFFF"/>
                <w:lang w:eastAsia="ko-KR"/>
              </w:rPr>
              <w:t>posSibType2-24</w:t>
            </w:r>
          </w:p>
        </w:tc>
        <w:tc>
          <w:tcPr>
            <w:tcW w:w="3545" w:type="dxa"/>
            <w:shd w:val="clear" w:color="auto" w:fill="auto"/>
          </w:tcPr>
          <w:p w:rsidR="00D26064" w:rsidRPr="00355C81" w:rsidRDefault="00D26064" w:rsidP="00D716C5">
            <w:pPr>
              <w:pStyle w:val="TAL"/>
              <w:keepNext w:val="0"/>
              <w:keepLines w:val="0"/>
              <w:widowControl w:val="0"/>
              <w:rPr>
                <w:i/>
                <w:snapToGrid w:val="0"/>
                <w:shd w:val="pct15" w:color="auto" w:fill="FFFFFF"/>
              </w:rPr>
            </w:pPr>
            <w:r w:rsidRPr="00355C81">
              <w:rPr>
                <w:i/>
                <w:snapToGrid w:val="0"/>
                <w:shd w:val="pct15" w:color="auto" w:fill="FFFFFF"/>
              </w:rPr>
              <w:t>NavIC-DifferentialCorrections</w:t>
            </w:r>
          </w:p>
        </w:tc>
      </w:tr>
      <w:tr w:rsidR="00D26064" w:rsidRPr="00D26064" w:rsidTr="00D716C5">
        <w:trPr>
          <w:jc w:val="center"/>
        </w:trPr>
        <w:tc>
          <w:tcPr>
            <w:tcW w:w="2456" w:type="dxa"/>
            <w:vMerge/>
            <w:shd w:val="clear" w:color="auto" w:fill="auto"/>
          </w:tcPr>
          <w:p w:rsidR="00D26064" w:rsidRPr="00355C81" w:rsidRDefault="00D26064" w:rsidP="00D716C5">
            <w:pPr>
              <w:pStyle w:val="TAL"/>
              <w:keepNext w:val="0"/>
              <w:keepLines w:val="0"/>
              <w:widowControl w:val="0"/>
              <w:rPr>
                <w:i/>
                <w:noProof/>
                <w:shd w:val="pct15" w:color="auto" w:fill="FFFFFF"/>
                <w:lang w:eastAsia="ko-KR"/>
              </w:rPr>
            </w:pPr>
          </w:p>
        </w:tc>
        <w:tc>
          <w:tcPr>
            <w:tcW w:w="1710" w:type="dxa"/>
            <w:shd w:val="clear" w:color="auto" w:fill="auto"/>
          </w:tcPr>
          <w:p w:rsidR="00D26064" w:rsidRPr="00355C81" w:rsidRDefault="00D26064" w:rsidP="00D716C5">
            <w:pPr>
              <w:pStyle w:val="TAL"/>
              <w:keepNext w:val="0"/>
              <w:keepLines w:val="0"/>
              <w:widowControl w:val="0"/>
              <w:rPr>
                <w:i/>
                <w:noProof/>
                <w:shd w:val="pct15" w:color="auto" w:fill="FFFFFF"/>
                <w:lang w:eastAsia="ko-KR"/>
              </w:rPr>
            </w:pPr>
            <w:r w:rsidRPr="00355C81">
              <w:rPr>
                <w:i/>
                <w:noProof/>
                <w:shd w:val="pct15" w:color="auto" w:fill="FFFFFF"/>
                <w:lang w:eastAsia="ko-KR"/>
              </w:rPr>
              <w:t>posSibType2-25</w:t>
            </w:r>
          </w:p>
        </w:tc>
        <w:tc>
          <w:tcPr>
            <w:tcW w:w="3545" w:type="dxa"/>
            <w:shd w:val="clear" w:color="auto" w:fill="auto"/>
          </w:tcPr>
          <w:p w:rsidR="00D26064" w:rsidRPr="00355C81" w:rsidRDefault="00D26064" w:rsidP="00D716C5">
            <w:pPr>
              <w:pStyle w:val="TAL"/>
              <w:keepNext w:val="0"/>
              <w:keepLines w:val="0"/>
              <w:widowControl w:val="0"/>
              <w:rPr>
                <w:i/>
                <w:snapToGrid w:val="0"/>
                <w:shd w:val="pct15" w:color="auto" w:fill="FFFFFF"/>
              </w:rPr>
            </w:pPr>
            <w:r w:rsidRPr="00355C81">
              <w:rPr>
                <w:i/>
                <w:snapToGrid w:val="0"/>
                <w:shd w:val="pct15" w:color="auto" w:fill="FFFFFF"/>
              </w:rPr>
              <w:t>NavIC-GridModelParameter</w:t>
            </w:r>
          </w:p>
        </w:tc>
      </w:tr>
      <w:tr w:rsidR="00D26064" w:rsidRPr="00D26064" w:rsidTr="00D716C5">
        <w:trPr>
          <w:jc w:val="center"/>
        </w:trPr>
        <w:tc>
          <w:tcPr>
            <w:tcW w:w="2456" w:type="dxa"/>
            <w:shd w:val="clear" w:color="auto" w:fill="auto"/>
          </w:tcPr>
          <w:p w:rsidR="00D26064" w:rsidRPr="00D26064" w:rsidRDefault="00D26064" w:rsidP="00D716C5">
            <w:pPr>
              <w:pStyle w:val="TAL"/>
              <w:keepNext w:val="0"/>
              <w:keepLines w:val="0"/>
              <w:widowControl w:val="0"/>
              <w:rPr>
                <w:i/>
                <w:noProof/>
                <w:lang w:eastAsia="ko-KR"/>
              </w:rPr>
            </w:pPr>
            <w:r w:rsidRPr="00D26064">
              <w:rPr>
                <w:i/>
                <w:noProof/>
                <w:lang w:eastAsia="ko-KR"/>
              </w:rPr>
              <w:t xml:space="preserve">OTDOA Assistance Data (clause </w:t>
            </w:r>
            <w:r w:rsidRPr="00D26064">
              <w:rPr>
                <w:i/>
              </w:rPr>
              <w:t>7.4.2)</w:t>
            </w:r>
          </w:p>
        </w:tc>
        <w:tc>
          <w:tcPr>
            <w:tcW w:w="1710" w:type="dxa"/>
            <w:shd w:val="clear" w:color="auto" w:fill="auto"/>
          </w:tcPr>
          <w:p w:rsidR="00D26064" w:rsidRPr="00D26064" w:rsidRDefault="00D26064" w:rsidP="00D716C5">
            <w:pPr>
              <w:pStyle w:val="TAL"/>
              <w:keepNext w:val="0"/>
              <w:keepLines w:val="0"/>
              <w:widowControl w:val="0"/>
              <w:rPr>
                <w:i/>
                <w:noProof/>
                <w:lang w:eastAsia="ko-KR"/>
              </w:rPr>
            </w:pPr>
            <w:r w:rsidRPr="00D26064">
              <w:rPr>
                <w:i/>
                <w:noProof/>
                <w:lang w:eastAsia="ko-KR"/>
              </w:rPr>
              <w:t>posSibType3-1</w:t>
            </w:r>
          </w:p>
        </w:tc>
        <w:tc>
          <w:tcPr>
            <w:tcW w:w="3545" w:type="dxa"/>
            <w:shd w:val="clear" w:color="auto" w:fill="auto"/>
          </w:tcPr>
          <w:p w:rsidR="00D26064" w:rsidRPr="00D26064" w:rsidRDefault="00D26064" w:rsidP="00D716C5">
            <w:pPr>
              <w:pStyle w:val="TAL"/>
              <w:keepNext w:val="0"/>
              <w:keepLines w:val="0"/>
              <w:widowControl w:val="0"/>
              <w:rPr>
                <w:i/>
                <w:snapToGrid w:val="0"/>
              </w:rPr>
            </w:pPr>
            <w:r w:rsidRPr="00D26064">
              <w:rPr>
                <w:i/>
                <w:snapToGrid w:val="0"/>
              </w:rPr>
              <w:t>OTDOA-UE-Assisted</w:t>
            </w:r>
          </w:p>
        </w:tc>
      </w:tr>
      <w:tr w:rsidR="00D26064" w:rsidRPr="00D26064" w:rsidTr="00D716C5">
        <w:trPr>
          <w:jc w:val="center"/>
        </w:trPr>
        <w:tc>
          <w:tcPr>
            <w:tcW w:w="2456" w:type="dxa"/>
            <w:shd w:val="clear" w:color="auto" w:fill="auto"/>
          </w:tcPr>
          <w:p w:rsidR="00D26064" w:rsidRPr="00D26064" w:rsidRDefault="00D26064" w:rsidP="00D716C5">
            <w:pPr>
              <w:pStyle w:val="TAL"/>
              <w:keepNext w:val="0"/>
              <w:keepLines w:val="0"/>
              <w:widowControl w:val="0"/>
              <w:rPr>
                <w:i/>
                <w:noProof/>
                <w:lang w:eastAsia="ko-KR"/>
              </w:rPr>
            </w:pPr>
            <w:r w:rsidRPr="00D26064">
              <w:rPr>
                <w:i/>
                <w:noProof/>
                <w:lang w:eastAsia="ko-KR"/>
              </w:rPr>
              <w:t>Barometric Assistance Data</w:t>
            </w:r>
          </w:p>
          <w:p w:rsidR="00D26064" w:rsidRPr="00D26064" w:rsidRDefault="00D26064" w:rsidP="00D716C5">
            <w:pPr>
              <w:pStyle w:val="TAL"/>
              <w:keepNext w:val="0"/>
              <w:keepLines w:val="0"/>
              <w:widowControl w:val="0"/>
              <w:rPr>
                <w:i/>
                <w:noProof/>
                <w:lang w:eastAsia="ko-KR"/>
              </w:rPr>
            </w:pPr>
            <w:r w:rsidRPr="00D26064">
              <w:rPr>
                <w:i/>
                <w:noProof/>
                <w:lang w:eastAsia="ko-KR"/>
              </w:rPr>
              <w:t>(clause 6.5.5.8)</w:t>
            </w:r>
          </w:p>
        </w:tc>
        <w:tc>
          <w:tcPr>
            <w:tcW w:w="1710" w:type="dxa"/>
            <w:shd w:val="clear" w:color="auto" w:fill="auto"/>
          </w:tcPr>
          <w:p w:rsidR="00D26064" w:rsidRPr="00D26064" w:rsidRDefault="00D26064" w:rsidP="00D716C5">
            <w:pPr>
              <w:pStyle w:val="TAL"/>
              <w:keepNext w:val="0"/>
              <w:keepLines w:val="0"/>
              <w:widowControl w:val="0"/>
              <w:rPr>
                <w:i/>
                <w:noProof/>
                <w:lang w:eastAsia="ko-KR"/>
              </w:rPr>
            </w:pPr>
            <w:r w:rsidRPr="00D26064">
              <w:rPr>
                <w:i/>
                <w:noProof/>
                <w:lang w:eastAsia="ko-KR"/>
              </w:rPr>
              <w:t>posSibType4-1</w:t>
            </w:r>
          </w:p>
        </w:tc>
        <w:tc>
          <w:tcPr>
            <w:tcW w:w="3545" w:type="dxa"/>
            <w:shd w:val="clear" w:color="auto" w:fill="auto"/>
          </w:tcPr>
          <w:p w:rsidR="00D26064" w:rsidRPr="00D26064" w:rsidRDefault="00D26064" w:rsidP="00D716C5">
            <w:pPr>
              <w:pStyle w:val="TAL"/>
              <w:keepNext w:val="0"/>
              <w:keepLines w:val="0"/>
              <w:widowControl w:val="0"/>
              <w:rPr>
                <w:i/>
                <w:snapToGrid w:val="0"/>
              </w:rPr>
            </w:pPr>
            <w:r w:rsidRPr="00D26064">
              <w:rPr>
                <w:i/>
                <w:snapToGrid w:val="0"/>
              </w:rPr>
              <w:t>Sensor-AssistanceDataList</w:t>
            </w:r>
          </w:p>
        </w:tc>
      </w:tr>
      <w:tr w:rsidR="00D26064" w:rsidRPr="00D26064" w:rsidTr="00D716C5">
        <w:trPr>
          <w:jc w:val="center"/>
        </w:trPr>
        <w:tc>
          <w:tcPr>
            <w:tcW w:w="2456" w:type="dxa"/>
            <w:shd w:val="clear" w:color="auto" w:fill="auto"/>
          </w:tcPr>
          <w:p w:rsidR="00D26064" w:rsidRPr="00D26064" w:rsidRDefault="00D26064" w:rsidP="00D716C5">
            <w:pPr>
              <w:pStyle w:val="TAL"/>
              <w:keepNext w:val="0"/>
              <w:keepLines w:val="0"/>
              <w:widowControl w:val="0"/>
              <w:rPr>
                <w:i/>
                <w:noProof/>
                <w:lang w:eastAsia="ko-KR"/>
              </w:rPr>
            </w:pPr>
            <w:r w:rsidRPr="00D26064">
              <w:rPr>
                <w:i/>
                <w:noProof/>
                <w:lang w:eastAsia="ko-KR"/>
              </w:rPr>
              <w:t>TBS Assistance Data</w:t>
            </w:r>
          </w:p>
          <w:p w:rsidR="00D26064" w:rsidRPr="00D26064" w:rsidRDefault="00D26064" w:rsidP="00D716C5">
            <w:pPr>
              <w:pStyle w:val="TAL"/>
              <w:keepNext w:val="0"/>
              <w:keepLines w:val="0"/>
              <w:widowControl w:val="0"/>
              <w:rPr>
                <w:i/>
                <w:noProof/>
                <w:lang w:eastAsia="ko-KR"/>
              </w:rPr>
            </w:pPr>
            <w:r w:rsidRPr="00D26064">
              <w:rPr>
                <w:i/>
                <w:noProof/>
                <w:lang w:eastAsia="ko-KR"/>
              </w:rPr>
              <w:t xml:space="preserve">(clause </w:t>
            </w:r>
            <w:r w:rsidRPr="00D26064">
              <w:rPr>
                <w:i/>
                <w:noProof/>
              </w:rPr>
              <w:t>6.5.4.8</w:t>
            </w:r>
            <w:r w:rsidRPr="00D26064">
              <w:rPr>
                <w:i/>
                <w:noProof/>
                <w:lang w:eastAsia="ko-KR"/>
              </w:rPr>
              <w:t>)</w:t>
            </w:r>
          </w:p>
        </w:tc>
        <w:tc>
          <w:tcPr>
            <w:tcW w:w="1710" w:type="dxa"/>
            <w:shd w:val="clear" w:color="auto" w:fill="auto"/>
          </w:tcPr>
          <w:p w:rsidR="00D26064" w:rsidRPr="00D26064" w:rsidRDefault="00D26064" w:rsidP="00D716C5">
            <w:pPr>
              <w:pStyle w:val="TAL"/>
              <w:keepNext w:val="0"/>
              <w:keepLines w:val="0"/>
              <w:widowControl w:val="0"/>
              <w:rPr>
                <w:i/>
                <w:noProof/>
                <w:lang w:eastAsia="ko-KR"/>
              </w:rPr>
            </w:pPr>
            <w:r w:rsidRPr="00D26064">
              <w:rPr>
                <w:i/>
                <w:noProof/>
                <w:lang w:eastAsia="ko-KR"/>
              </w:rPr>
              <w:t>posSibType5-1</w:t>
            </w:r>
          </w:p>
        </w:tc>
        <w:tc>
          <w:tcPr>
            <w:tcW w:w="3545" w:type="dxa"/>
            <w:shd w:val="clear" w:color="auto" w:fill="auto"/>
          </w:tcPr>
          <w:p w:rsidR="00D26064" w:rsidRPr="00D26064" w:rsidRDefault="00D26064" w:rsidP="00D716C5">
            <w:pPr>
              <w:pStyle w:val="TAL"/>
              <w:keepNext w:val="0"/>
              <w:keepLines w:val="0"/>
              <w:widowControl w:val="0"/>
              <w:rPr>
                <w:i/>
                <w:snapToGrid w:val="0"/>
              </w:rPr>
            </w:pPr>
            <w:r w:rsidRPr="00D26064">
              <w:rPr>
                <w:i/>
                <w:snapToGrid w:val="0"/>
              </w:rPr>
              <w:t>TBS-AssistanceDataList</w:t>
            </w:r>
          </w:p>
        </w:tc>
      </w:tr>
      <w:tr w:rsidR="00D26064" w:rsidRPr="00D26064" w:rsidTr="00D716C5">
        <w:trPr>
          <w:jc w:val="center"/>
        </w:trPr>
        <w:tc>
          <w:tcPr>
            <w:tcW w:w="2456" w:type="dxa"/>
            <w:vMerge w:val="restart"/>
            <w:shd w:val="clear" w:color="auto" w:fill="auto"/>
          </w:tcPr>
          <w:p w:rsidR="00D26064" w:rsidRPr="00D26064" w:rsidRDefault="00D26064" w:rsidP="00D716C5">
            <w:pPr>
              <w:pStyle w:val="TAL"/>
              <w:keepNext w:val="0"/>
              <w:keepLines w:val="0"/>
              <w:widowControl w:val="0"/>
              <w:rPr>
                <w:i/>
                <w:noProof/>
                <w:lang w:eastAsia="ko-KR"/>
              </w:rPr>
            </w:pPr>
            <w:r w:rsidRPr="00D26064">
              <w:rPr>
                <w:i/>
                <w:noProof/>
                <w:lang w:eastAsia="ko-KR"/>
              </w:rPr>
              <w:t xml:space="preserve">NR DL-TDOA/DL-AoD Assistance Data (clauses 6.4.3, </w:t>
            </w:r>
            <w:r w:rsidRPr="00D26064">
              <w:rPr>
                <w:i/>
              </w:rPr>
              <w:t>7.4.2)</w:t>
            </w:r>
          </w:p>
        </w:tc>
        <w:tc>
          <w:tcPr>
            <w:tcW w:w="1710" w:type="dxa"/>
            <w:shd w:val="clear" w:color="auto" w:fill="auto"/>
          </w:tcPr>
          <w:p w:rsidR="00D26064" w:rsidRPr="00D26064" w:rsidRDefault="00D26064" w:rsidP="00D716C5">
            <w:pPr>
              <w:pStyle w:val="TAL"/>
              <w:keepNext w:val="0"/>
              <w:keepLines w:val="0"/>
              <w:widowControl w:val="0"/>
              <w:rPr>
                <w:i/>
                <w:noProof/>
                <w:lang w:eastAsia="ko-KR"/>
              </w:rPr>
            </w:pPr>
            <w:r w:rsidRPr="00D26064">
              <w:rPr>
                <w:i/>
                <w:noProof/>
                <w:lang w:eastAsia="ko-KR"/>
              </w:rPr>
              <w:t>posSibType6-1</w:t>
            </w:r>
          </w:p>
        </w:tc>
        <w:tc>
          <w:tcPr>
            <w:tcW w:w="3545" w:type="dxa"/>
            <w:shd w:val="clear" w:color="auto" w:fill="auto"/>
          </w:tcPr>
          <w:p w:rsidR="00D26064" w:rsidRPr="00D26064" w:rsidRDefault="00D26064" w:rsidP="00D716C5">
            <w:pPr>
              <w:pStyle w:val="TAL"/>
              <w:keepNext w:val="0"/>
              <w:keepLines w:val="0"/>
              <w:widowControl w:val="0"/>
              <w:rPr>
                <w:i/>
                <w:snapToGrid w:val="0"/>
              </w:rPr>
            </w:pPr>
            <w:r w:rsidRPr="00D26064">
              <w:rPr>
                <w:i/>
                <w:snapToGrid w:val="0"/>
              </w:rPr>
              <w:t>NR-DL-PRS-AssistanceData</w:t>
            </w:r>
          </w:p>
        </w:tc>
      </w:tr>
      <w:tr w:rsidR="00D26064" w:rsidRPr="00D26064" w:rsidTr="00D716C5">
        <w:trPr>
          <w:jc w:val="center"/>
        </w:trPr>
        <w:tc>
          <w:tcPr>
            <w:tcW w:w="2456" w:type="dxa"/>
            <w:vMerge/>
            <w:shd w:val="clear" w:color="auto" w:fill="auto"/>
          </w:tcPr>
          <w:p w:rsidR="00D26064" w:rsidRPr="00D26064" w:rsidRDefault="00D26064" w:rsidP="00D716C5">
            <w:pPr>
              <w:pStyle w:val="TAL"/>
              <w:keepNext w:val="0"/>
              <w:keepLines w:val="0"/>
              <w:widowControl w:val="0"/>
              <w:rPr>
                <w:i/>
                <w:noProof/>
                <w:lang w:eastAsia="ko-KR"/>
              </w:rPr>
            </w:pPr>
          </w:p>
        </w:tc>
        <w:tc>
          <w:tcPr>
            <w:tcW w:w="1710" w:type="dxa"/>
            <w:shd w:val="clear" w:color="auto" w:fill="auto"/>
          </w:tcPr>
          <w:p w:rsidR="00D26064" w:rsidRPr="00D26064" w:rsidRDefault="00D26064" w:rsidP="00D716C5">
            <w:pPr>
              <w:pStyle w:val="TAL"/>
              <w:keepNext w:val="0"/>
              <w:keepLines w:val="0"/>
              <w:widowControl w:val="0"/>
              <w:rPr>
                <w:i/>
                <w:noProof/>
                <w:lang w:eastAsia="ko-KR"/>
              </w:rPr>
            </w:pPr>
            <w:r w:rsidRPr="00D26064">
              <w:rPr>
                <w:i/>
                <w:noProof/>
                <w:lang w:eastAsia="ko-KR"/>
              </w:rPr>
              <w:t>posSibType6-2</w:t>
            </w:r>
          </w:p>
        </w:tc>
        <w:tc>
          <w:tcPr>
            <w:tcW w:w="3545" w:type="dxa"/>
            <w:shd w:val="clear" w:color="auto" w:fill="auto"/>
          </w:tcPr>
          <w:p w:rsidR="00D26064" w:rsidRPr="00D26064" w:rsidRDefault="00D26064" w:rsidP="00D716C5">
            <w:pPr>
              <w:pStyle w:val="TAL"/>
              <w:keepNext w:val="0"/>
              <w:keepLines w:val="0"/>
              <w:widowControl w:val="0"/>
              <w:rPr>
                <w:i/>
                <w:snapToGrid w:val="0"/>
              </w:rPr>
            </w:pPr>
            <w:r w:rsidRPr="00D26064">
              <w:rPr>
                <w:i/>
                <w:snapToGrid w:val="0"/>
              </w:rPr>
              <w:t>NR-UEB-TRP-LocationData</w:t>
            </w:r>
          </w:p>
        </w:tc>
      </w:tr>
      <w:tr w:rsidR="00D26064" w:rsidRPr="00D26064" w:rsidTr="00D716C5">
        <w:trPr>
          <w:jc w:val="center"/>
        </w:trPr>
        <w:tc>
          <w:tcPr>
            <w:tcW w:w="2456" w:type="dxa"/>
            <w:vMerge/>
            <w:shd w:val="clear" w:color="auto" w:fill="auto"/>
          </w:tcPr>
          <w:p w:rsidR="00D26064" w:rsidRPr="00D26064" w:rsidRDefault="00D26064" w:rsidP="00D716C5">
            <w:pPr>
              <w:pStyle w:val="TAL"/>
              <w:keepNext w:val="0"/>
              <w:keepLines w:val="0"/>
              <w:widowControl w:val="0"/>
              <w:rPr>
                <w:i/>
                <w:noProof/>
                <w:lang w:eastAsia="ko-KR"/>
              </w:rPr>
            </w:pPr>
          </w:p>
        </w:tc>
        <w:tc>
          <w:tcPr>
            <w:tcW w:w="1710" w:type="dxa"/>
            <w:shd w:val="clear" w:color="auto" w:fill="auto"/>
          </w:tcPr>
          <w:p w:rsidR="00D26064" w:rsidRPr="00D26064" w:rsidRDefault="00D26064" w:rsidP="00D716C5">
            <w:pPr>
              <w:pStyle w:val="TAL"/>
              <w:keepNext w:val="0"/>
              <w:keepLines w:val="0"/>
              <w:widowControl w:val="0"/>
              <w:rPr>
                <w:i/>
                <w:noProof/>
                <w:lang w:eastAsia="ko-KR"/>
              </w:rPr>
            </w:pPr>
            <w:r w:rsidRPr="00D26064">
              <w:rPr>
                <w:i/>
                <w:noProof/>
                <w:lang w:eastAsia="ko-KR"/>
              </w:rPr>
              <w:t>posSibType6-3</w:t>
            </w:r>
          </w:p>
        </w:tc>
        <w:tc>
          <w:tcPr>
            <w:tcW w:w="3545" w:type="dxa"/>
            <w:shd w:val="clear" w:color="auto" w:fill="auto"/>
          </w:tcPr>
          <w:p w:rsidR="00D26064" w:rsidRPr="00D26064" w:rsidRDefault="00D26064" w:rsidP="00D716C5">
            <w:pPr>
              <w:pStyle w:val="TAL"/>
              <w:keepNext w:val="0"/>
              <w:keepLines w:val="0"/>
              <w:widowControl w:val="0"/>
              <w:rPr>
                <w:i/>
                <w:snapToGrid w:val="0"/>
              </w:rPr>
            </w:pPr>
            <w:r w:rsidRPr="00D26064">
              <w:rPr>
                <w:i/>
                <w:snapToGrid w:val="0"/>
              </w:rPr>
              <w:t>NR-UEB-TRP-RTD-Info</w:t>
            </w:r>
          </w:p>
        </w:tc>
      </w:tr>
    </w:tbl>
    <w:p w:rsidR="0009047C" w:rsidRPr="0009047C" w:rsidRDefault="0009047C" w:rsidP="00294B58">
      <w:pPr>
        <w:rPr>
          <w:rFonts w:eastAsiaTheme="minorEastAsia"/>
          <w:lang w:eastAsia="zh-CN"/>
        </w:rPr>
      </w:pPr>
    </w:p>
    <w:sectPr w:rsidR="0009047C" w:rsidRPr="0009047C">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C7C46" w:rsidRDefault="005C7C46">
      <w:r>
        <w:separator/>
      </w:r>
    </w:p>
    <w:p w:rsidR="005C7C46" w:rsidRDefault="005C7C46"/>
  </w:endnote>
  <w:endnote w:type="continuationSeparator" w:id="0">
    <w:p w:rsidR="005C7C46" w:rsidRDefault="005C7C46">
      <w:r>
        <w:continuationSeparator/>
      </w:r>
    </w:p>
    <w:p w:rsidR="005C7C46" w:rsidRDefault="005C7C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pitch w:val="default"/>
    <w:sig w:usb0="A00002BF" w:usb1="68C7FCFB" w:usb2="00000010" w:usb3="00000000" w:csb0="4002009F" w:csb1="DFD7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default"/>
    <w:sig w:usb0="00000000" w:usb1="E9FFFFFF" w:usb2="0000003F" w:usb3="00000000" w:csb0="603F01FF" w:csb1="FFFF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3A5E" w:rsidRDefault="00013A5E">
    <w:pPr>
      <w:framePr w:w="646" w:h="244" w:hRule="exact" w:wrap="around" w:vAnchor="text" w:hAnchor="margin" w:y="-5"/>
      <w:rPr>
        <w:rFonts w:ascii="Arial" w:hAnsi="Arial" w:cs="Arial"/>
        <w:b/>
        <w:bCs/>
        <w:i/>
        <w:iCs/>
        <w:sz w:val="18"/>
      </w:rPr>
    </w:pPr>
    <w:r>
      <w:rPr>
        <w:rFonts w:ascii="Arial" w:hAnsi="Arial" w:cs="Arial"/>
        <w:b/>
        <w:bCs/>
        <w:i/>
        <w:iCs/>
        <w:sz w:val="18"/>
      </w:rPr>
      <w:t>3GPP</w:t>
    </w:r>
  </w:p>
  <w:p w:rsidR="00013A5E" w:rsidRDefault="00013A5E">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013A5E" w:rsidRDefault="00013A5E"/>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C7C46" w:rsidRDefault="005C7C46">
      <w:r>
        <w:separator/>
      </w:r>
    </w:p>
    <w:p w:rsidR="005C7C46" w:rsidRDefault="005C7C46"/>
  </w:footnote>
  <w:footnote w:type="continuationSeparator" w:id="0">
    <w:p w:rsidR="005C7C46" w:rsidRDefault="005C7C46">
      <w:r>
        <w:continuationSeparator/>
      </w:r>
    </w:p>
    <w:p w:rsidR="005C7C46" w:rsidRDefault="005C7C46"/>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3A5E" w:rsidRDefault="00013A5E"/>
  <w:p w:rsidR="00013A5E" w:rsidRDefault="00013A5E"/>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3A5E" w:rsidRPr="00AC17AF" w:rsidRDefault="00013A5E">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SA WG2 Temporary Document</w:t>
    </w:r>
  </w:p>
  <w:p w:rsidR="00013A5E" w:rsidRPr="00AC17AF" w:rsidRDefault="00013A5E"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7537D5">
      <w:rPr>
        <w:rFonts w:ascii="Arial" w:hAnsi="Arial" w:cs="Arial"/>
        <w:b/>
        <w:bCs/>
        <w:noProof/>
        <w:sz w:val="18"/>
        <w:lang w:val="fr-FR"/>
      </w:rPr>
      <w:t>8</w:t>
    </w:r>
    <w:r>
      <w:rPr>
        <w:rFonts w:ascii="Arial" w:hAnsi="Arial" w:cs="Arial"/>
        <w:b/>
        <w:bCs/>
        <w:sz w:val="18"/>
      </w:rPr>
      <w:fldChar w:fldCharType="end"/>
    </w:r>
  </w:p>
  <w:p w:rsidR="00013A5E" w:rsidRPr="00AC17AF" w:rsidRDefault="00013A5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6.15pt;height:16.1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3A4001"/>
    <w:multiLevelType w:val="hybridMultilevel"/>
    <w:tmpl w:val="05FCD6F8"/>
    <w:lvl w:ilvl="0" w:tplc="A192E5F8">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5"/>
  </w:num>
  <w:num w:numId="3">
    <w:abstractNumId w:val="1"/>
  </w:num>
  <w:num w:numId="4">
    <w:abstractNumId w:val="4"/>
  </w:num>
  <w:num w:numId="5">
    <w:abstractNumId w:val="11"/>
  </w:num>
  <w:num w:numId="6">
    <w:abstractNumId w:val="19"/>
  </w:num>
  <w:num w:numId="7">
    <w:abstractNumId w:val="6"/>
  </w:num>
  <w:num w:numId="8">
    <w:abstractNumId w:val="10"/>
  </w:num>
  <w:num w:numId="9">
    <w:abstractNumId w:val="17"/>
  </w:num>
  <w:num w:numId="10">
    <w:abstractNumId w:val="20"/>
  </w:num>
  <w:num w:numId="11">
    <w:abstractNumId w:val="7"/>
  </w:num>
  <w:num w:numId="12">
    <w:abstractNumId w:val="0"/>
  </w:num>
  <w:num w:numId="13">
    <w:abstractNumId w:val="2"/>
  </w:num>
  <w:num w:numId="14">
    <w:abstractNumId w:val="8"/>
  </w:num>
  <w:num w:numId="15">
    <w:abstractNumId w:val="12"/>
  </w:num>
  <w:num w:numId="16">
    <w:abstractNumId w:val="3"/>
  </w:num>
  <w:num w:numId="17">
    <w:abstractNumId w:val="16"/>
  </w:num>
  <w:num w:numId="18">
    <w:abstractNumId w:val="9"/>
  </w:num>
  <w:num w:numId="19">
    <w:abstractNumId w:val="13"/>
  </w:num>
  <w:num w:numId="20">
    <w:abstractNumId w:val="15"/>
  </w:num>
  <w:num w:numId="21">
    <w:abstractNumId w:val="18"/>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10EE"/>
    <w:rsid w:val="0001336E"/>
    <w:rsid w:val="00013850"/>
    <w:rsid w:val="00013A5E"/>
    <w:rsid w:val="00013CD6"/>
    <w:rsid w:val="00013E5D"/>
    <w:rsid w:val="0001400A"/>
    <w:rsid w:val="00014850"/>
    <w:rsid w:val="000150DA"/>
    <w:rsid w:val="000153C3"/>
    <w:rsid w:val="00016A41"/>
    <w:rsid w:val="000205C4"/>
    <w:rsid w:val="00020AF8"/>
    <w:rsid w:val="00023565"/>
    <w:rsid w:val="00024628"/>
    <w:rsid w:val="00024798"/>
    <w:rsid w:val="000268FB"/>
    <w:rsid w:val="00027058"/>
    <w:rsid w:val="00027B9C"/>
    <w:rsid w:val="0003091B"/>
    <w:rsid w:val="00030E70"/>
    <w:rsid w:val="00031958"/>
    <w:rsid w:val="00032C4D"/>
    <w:rsid w:val="000336C0"/>
    <w:rsid w:val="00033FBB"/>
    <w:rsid w:val="00034D60"/>
    <w:rsid w:val="0003510B"/>
    <w:rsid w:val="0003663C"/>
    <w:rsid w:val="0004077D"/>
    <w:rsid w:val="00040B51"/>
    <w:rsid w:val="00040BE4"/>
    <w:rsid w:val="00040C90"/>
    <w:rsid w:val="00040CC2"/>
    <w:rsid w:val="000410CE"/>
    <w:rsid w:val="000416E4"/>
    <w:rsid w:val="00041E56"/>
    <w:rsid w:val="00041F7E"/>
    <w:rsid w:val="00041FA7"/>
    <w:rsid w:val="00043303"/>
    <w:rsid w:val="00044075"/>
    <w:rsid w:val="00044C0B"/>
    <w:rsid w:val="00045722"/>
    <w:rsid w:val="00047051"/>
    <w:rsid w:val="00047C64"/>
    <w:rsid w:val="00047FE8"/>
    <w:rsid w:val="00050317"/>
    <w:rsid w:val="00050528"/>
    <w:rsid w:val="00050A6B"/>
    <w:rsid w:val="00050D23"/>
    <w:rsid w:val="00054287"/>
    <w:rsid w:val="000549F0"/>
    <w:rsid w:val="000559CF"/>
    <w:rsid w:val="00056F95"/>
    <w:rsid w:val="0005715C"/>
    <w:rsid w:val="000607A8"/>
    <w:rsid w:val="00060F24"/>
    <w:rsid w:val="00062F11"/>
    <w:rsid w:val="000631E9"/>
    <w:rsid w:val="00063321"/>
    <w:rsid w:val="00063EF2"/>
    <w:rsid w:val="0006502B"/>
    <w:rsid w:val="000654DD"/>
    <w:rsid w:val="00065A7F"/>
    <w:rsid w:val="000702A5"/>
    <w:rsid w:val="000708BD"/>
    <w:rsid w:val="00070ACB"/>
    <w:rsid w:val="00071CC8"/>
    <w:rsid w:val="00071FAE"/>
    <w:rsid w:val="00073048"/>
    <w:rsid w:val="0007338E"/>
    <w:rsid w:val="00073487"/>
    <w:rsid w:val="00073BD4"/>
    <w:rsid w:val="00074480"/>
    <w:rsid w:val="0007536B"/>
    <w:rsid w:val="00075D9C"/>
    <w:rsid w:val="00080DB1"/>
    <w:rsid w:val="000830D4"/>
    <w:rsid w:val="00084E41"/>
    <w:rsid w:val="00084E95"/>
    <w:rsid w:val="000852B4"/>
    <w:rsid w:val="0008565B"/>
    <w:rsid w:val="00085B2B"/>
    <w:rsid w:val="00085FC7"/>
    <w:rsid w:val="00086929"/>
    <w:rsid w:val="0009047C"/>
    <w:rsid w:val="000909E5"/>
    <w:rsid w:val="00090D4D"/>
    <w:rsid w:val="00091BA0"/>
    <w:rsid w:val="00093796"/>
    <w:rsid w:val="00094646"/>
    <w:rsid w:val="000946ED"/>
    <w:rsid w:val="0009483A"/>
    <w:rsid w:val="00095219"/>
    <w:rsid w:val="00095AD3"/>
    <w:rsid w:val="000965B7"/>
    <w:rsid w:val="000A1CE9"/>
    <w:rsid w:val="000A2B97"/>
    <w:rsid w:val="000A3343"/>
    <w:rsid w:val="000A5BE0"/>
    <w:rsid w:val="000A75B1"/>
    <w:rsid w:val="000B103E"/>
    <w:rsid w:val="000B131F"/>
    <w:rsid w:val="000B1493"/>
    <w:rsid w:val="000B3DD5"/>
    <w:rsid w:val="000B3ED2"/>
    <w:rsid w:val="000B4FEE"/>
    <w:rsid w:val="000B50B5"/>
    <w:rsid w:val="000B6489"/>
    <w:rsid w:val="000B77DD"/>
    <w:rsid w:val="000B79B7"/>
    <w:rsid w:val="000C0426"/>
    <w:rsid w:val="000C05C6"/>
    <w:rsid w:val="000C13A3"/>
    <w:rsid w:val="000C29D7"/>
    <w:rsid w:val="000C2CB4"/>
    <w:rsid w:val="000C71AA"/>
    <w:rsid w:val="000C74FC"/>
    <w:rsid w:val="000C7FDC"/>
    <w:rsid w:val="000D0180"/>
    <w:rsid w:val="000D0337"/>
    <w:rsid w:val="000D0F88"/>
    <w:rsid w:val="000D0FDE"/>
    <w:rsid w:val="000D1BFB"/>
    <w:rsid w:val="000D36DC"/>
    <w:rsid w:val="000D40A1"/>
    <w:rsid w:val="000D59E4"/>
    <w:rsid w:val="000D5DD1"/>
    <w:rsid w:val="000D5EAF"/>
    <w:rsid w:val="000D70EA"/>
    <w:rsid w:val="000E0A21"/>
    <w:rsid w:val="000E0CD9"/>
    <w:rsid w:val="000E41D8"/>
    <w:rsid w:val="000E44F6"/>
    <w:rsid w:val="000E4D8D"/>
    <w:rsid w:val="000E735B"/>
    <w:rsid w:val="000F0450"/>
    <w:rsid w:val="000F06D8"/>
    <w:rsid w:val="000F2AF3"/>
    <w:rsid w:val="000F3035"/>
    <w:rsid w:val="000F517A"/>
    <w:rsid w:val="000F5D71"/>
    <w:rsid w:val="000F5E59"/>
    <w:rsid w:val="000F60B7"/>
    <w:rsid w:val="000F67B7"/>
    <w:rsid w:val="000F73F9"/>
    <w:rsid w:val="000F77CC"/>
    <w:rsid w:val="000F7F37"/>
    <w:rsid w:val="0010191A"/>
    <w:rsid w:val="00101FFB"/>
    <w:rsid w:val="0010430B"/>
    <w:rsid w:val="00104CDA"/>
    <w:rsid w:val="001059D1"/>
    <w:rsid w:val="0010678C"/>
    <w:rsid w:val="0010795D"/>
    <w:rsid w:val="00107A82"/>
    <w:rsid w:val="00107E22"/>
    <w:rsid w:val="00110662"/>
    <w:rsid w:val="00111E3C"/>
    <w:rsid w:val="00112BF1"/>
    <w:rsid w:val="0011387E"/>
    <w:rsid w:val="001142B0"/>
    <w:rsid w:val="00114F2E"/>
    <w:rsid w:val="001150B2"/>
    <w:rsid w:val="00120763"/>
    <w:rsid w:val="0012113A"/>
    <w:rsid w:val="00121764"/>
    <w:rsid w:val="00121A78"/>
    <w:rsid w:val="00122017"/>
    <w:rsid w:val="00122F37"/>
    <w:rsid w:val="001242C5"/>
    <w:rsid w:val="0012561F"/>
    <w:rsid w:val="00125C74"/>
    <w:rsid w:val="001265BC"/>
    <w:rsid w:val="00126856"/>
    <w:rsid w:val="00127379"/>
    <w:rsid w:val="001300B5"/>
    <w:rsid w:val="00131081"/>
    <w:rsid w:val="00131D3C"/>
    <w:rsid w:val="0013518E"/>
    <w:rsid w:val="00136292"/>
    <w:rsid w:val="001378CD"/>
    <w:rsid w:val="00137A15"/>
    <w:rsid w:val="0014061E"/>
    <w:rsid w:val="0014072B"/>
    <w:rsid w:val="00140AC7"/>
    <w:rsid w:val="00140F03"/>
    <w:rsid w:val="001412C9"/>
    <w:rsid w:val="00141776"/>
    <w:rsid w:val="00142A26"/>
    <w:rsid w:val="00142A8D"/>
    <w:rsid w:val="0014582F"/>
    <w:rsid w:val="0014629D"/>
    <w:rsid w:val="00147EAA"/>
    <w:rsid w:val="001512CD"/>
    <w:rsid w:val="00151A7D"/>
    <w:rsid w:val="001520C4"/>
    <w:rsid w:val="001520C5"/>
    <w:rsid w:val="00152663"/>
    <w:rsid w:val="00152E53"/>
    <w:rsid w:val="001538DF"/>
    <w:rsid w:val="00153C3C"/>
    <w:rsid w:val="00156945"/>
    <w:rsid w:val="00156FE0"/>
    <w:rsid w:val="00161001"/>
    <w:rsid w:val="001616A1"/>
    <w:rsid w:val="00161B39"/>
    <w:rsid w:val="00163C76"/>
    <w:rsid w:val="00163E01"/>
    <w:rsid w:val="00165853"/>
    <w:rsid w:val="001673CA"/>
    <w:rsid w:val="00167AF3"/>
    <w:rsid w:val="00170A7C"/>
    <w:rsid w:val="001736B5"/>
    <w:rsid w:val="00173A57"/>
    <w:rsid w:val="001750EF"/>
    <w:rsid w:val="001763DD"/>
    <w:rsid w:val="001765B4"/>
    <w:rsid w:val="00176CD0"/>
    <w:rsid w:val="00177EFC"/>
    <w:rsid w:val="001802CC"/>
    <w:rsid w:val="001806F6"/>
    <w:rsid w:val="00182258"/>
    <w:rsid w:val="001835B3"/>
    <w:rsid w:val="00183E23"/>
    <w:rsid w:val="00184110"/>
    <w:rsid w:val="0018464E"/>
    <w:rsid w:val="001846EE"/>
    <w:rsid w:val="00184908"/>
    <w:rsid w:val="00184CBF"/>
    <w:rsid w:val="00184FA5"/>
    <w:rsid w:val="00185660"/>
    <w:rsid w:val="00185C88"/>
    <w:rsid w:val="00186F58"/>
    <w:rsid w:val="001871AE"/>
    <w:rsid w:val="001873F4"/>
    <w:rsid w:val="00187F8B"/>
    <w:rsid w:val="001906C2"/>
    <w:rsid w:val="00191C9E"/>
    <w:rsid w:val="001929DA"/>
    <w:rsid w:val="00192B42"/>
    <w:rsid w:val="00193556"/>
    <w:rsid w:val="00193C28"/>
    <w:rsid w:val="001940BC"/>
    <w:rsid w:val="001963FC"/>
    <w:rsid w:val="0019666E"/>
    <w:rsid w:val="00196B2A"/>
    <w:rsid w:val="0019723A"/>
    <w:rsid w:val="001A022E"/>
    <w:rsid w:val="001A0FD2"/>
    <w:rsid w:val="001A3A7D"/>
    <w:rsid w:val="001A3FB4"/>
    <w:rsid w:val="001A56A8"/>
    <w:rsid w:val="001A5C81"/>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4"/>
    <w:rsid w:val="001C0A43"/>
    <w:rsid w:val="001C17E1"/>
    <w:rsid w:val="001C488F"/>
    <w:rsid w:val="001C50F0"/>
    <w:rsid w:val="001C6359"/>
    <w:rsid w:val="001C74D2"/>
    <w:rsid w:val="001C77F4"/>
    <w:rsid w:val="001D0433"/>
    <w:rsid w:val="001D06A4"/>
    <w:rsid w:val="001D1200"/>
    <w:rsid w:val="001D1FB4"/>
    <w:rsid w:val="001D2DF9"/>
    <w:rsid w:val="001D72F6"/>
    <w:rsid w:val="001E0DF5"/>
    <w:rsid w:val="001E125D"/>
    <w:rsid w:val="001E15BC"/>
    <w:rsid w:val="001E1F34"/>
    <w:rsid w:val="001E4DFF"/>
    <w:rsid w:val="001E5C9E"/>
    <w:rsid w:val="001E714F"/>
    <w:rsid w:val="001E7AA2"/>
    <w:rsid w:val="001F0F75"/>
    <w:rsid w:val="001F1523"/>
    <w:rsid w:val="001F1E67"/>
    <w:rsid w:val="001F2899"/>
    <w:rsid w:val="001F320F"/>
    <w:rsid w:val="001F381B"/>
    <w:rsid w:val="001F4582"/>
    <w:rsid w:val="001F478B"/>
    <w:rsid w:val="001F4D77"/>
    <w:rsid w:val="001F4E37"/>
    <w:rsid w:val="001F5984"/>
    <w:rsid w:val="001F6338"/>
    <w:rsid w:val="001F6AA4"/>
    <w:rsid w:val="00200C7B"/>
    <w:rsid w:val="00201759"/>
    <w:rsid w:val="002021FC"/>
    <w:rsid w:val="002043CF"/>
    <w:rsid w:val="00205037"/>
    <w:rsid w:val="00207F20"/>
    <w:rsid w:val="002102F5"/>
    <w:rsid w:val="002104A0"/>
    <w:rsid w:val="002113F8"/>
    <w:rsid w:val="00211565"/>
    <w:rsid w:val="0021166F"/>
    <w:rsid w:val="0021214A"/>
    <w:rsid w:val="002122C3"/>
    <w:rsid w:val="00212A86"/>
    <w:rsid w:val="00213806"/>
    <w:rsid w:val="0021395C"/>
    <w:rsid w:val="002149CC"/>
    <w:rsid w:val="00214A95"/>
    <w:rsid w:val="0021560B"/>
    <w:rsid w:val="0021576A"/>
    <w:rsid w:val="00215B76"/>
    <w:rsid w:val="00216039"/>
    <w:rsid w:val="002174DF"/>
    <w:rsid w:val="00217AE6"/>
    <w:rsid w:val="00220AEB"/>
    <w:rsid w:val="00221F47"/>
    <w:rsid w:val="00223D76"/>
    <w:rsid w:val="002245C5"/>
    <w:rsid w:val="0022711B"/>
    <w:rsid w:val="00230A69"/>
    <w:rsid w:val="00232A66"/>
    <w:rsid w:val="00233A50"/>
    <w:rsid w:val="00235221"/>
    <w:rsid w:val="002369C4"/>
    <w:rsid w:val="002406EC"/>
    <w:rsid w:val="00241A90"/>
    <w:rsid w:val="00241D00"/>
    <w:rsid w:val="00241E53"/>
    <w:rsid w:val="00242512"/>
    <w:rsid w:val="00242A2F"/>
    <w:rsid w:val="002431C9"/>
    <w:rsid w:val="00244277"/>
    <w:rsid w:val="0024488D"/>
    <w:rsid w:val="0024593C"/>
    <w:rsid w:val="002464B3"/>
    <w:rsid w:val="00246DE7"/>
    <w:rsid w:val="0024781C"/>
    <w:rsid w:val="00247CAC"/>
    <w:rsid w:val="00247D8B"/>
    <w:rsid w:val="00247FFA"/>
    <w:rsid w:val="00250064"/>
    <w:rsid w:val="00251CD6"/>
    <w:rsid w:val="00252101"/>
    <w:rsid w:val="0025240D"/>
    <w:rsid w:val="0025520E"/>
    <w:rsid w:val="00256C70"/>
    <w:rsid w:val="00257C37"/>
    <w:rsid w:val="00260A35"/>
    <w:rsid w:val="00260C09"/>
    <w:rsid w:val="00260FBA"/>
    <w:rsid w:val="00261D77"/>
    <w:rsid w:val="0026236D"/>
    <w:rsid w:val="00262BEF"/>
    <w:rsid w:val="00262C6D"/>
    <w:rsid w:val="0026332C"/>
    <w:rsid w:val="002657DD"/>
    <w:rsid w:val="00265FB6"/>
    <w:rsid w:val="00267FC8"/>
    <w:rsid w:val="002707A8"/>
    <w:rsid w:val="00270D4F"/>
    <w:rsid w:val="00271A3E"/>
    <w:rsid w:val="00272E73"/>
    <w:rsid w:val="00273AF8"/>
    <w:rsid w:val="00273D31"/>
    <w:rsid w:val="002740A1"/>
    <w:rsid w:val="0027499D"/>
    <w:rsid w:val="00274EB6"/>
    <w:rsid w:val="002756C1"/>
    <w:rsid w:val="00275FD2"/>
    <w:rsid w:val="00277365"/>
    <w:rsid w:val="0028020F"/>
    <w:rsid w:val="002804F9"/>
    <w:rsid w:val="00280862"/>
    <w:rsid w:val="00281104"/>
    <w:rsid w:val="00281F13"/>
    <w:rsid w:val="00282E1C"/>
    <w:rsid w:val="00285692"/>
    <w:rsid w:val="00285E0B"/>
    <w:rsid w:val="00286417"/>
    <w:rsid w:val="0028786F"/>
    <w:rsid w:val="00287A12"/>
    <w:rsid w:val="00287B41"/>
    <w:rsid w:val="002902D9"/>
    <w:rsid w:val="0029093B"/>
    <w:rsid w:val="002934C0"/>
    <w:rsid w:val="002943A4"/>
    <w:rsid w:val="00294B58"/>
    <w:rsid w:val="002959FB"/>
    <w:rsid w:val="00295FEC"/>
    <w:rsid w:val="0029673F"/>
    <w:rsid w:val="00297693"/>
    <w:rsid w:val="002A05F3"/>
    <w:rsid w:val="002A062F"/>
    <w:rsid w:val="002A2F3C"/>
    <w:rsid w:val="002A3C41"/>
    <w:rsid w:val="002A6F90"/>
    <w:rsid w:val="002A722D"/>
    <w:rsid w:val="002A7929"/>
    <w:rsid w:val="002B0EBB"/>
    <w:rsid w:val="002B18F3"/>
    <w:rsid w:val="002B1D85"/>
    <w:rsid w:val="002B211D"/>
    <w:rsid w:val="002B21E7"/>
    <w:rsid w:val="002B2ABA"/>
    <w:rsid w:val="002B46CE"/>
    <w:rsid w:val="002B46FF"/>
    <w:rsid w:val="002B5C1D"/>
    <w:rsid w:val="002B5DAE"/>
    <w:rsid w:val="002B6010"/>
    <w:rsid w:val="002B6238"/>
    <w:rsid w:val="002B7751"/>
    <w:rsid w:val="002C05B8"/>
    <w:rsid w:val="002C06A7"/>
    <w:rsid w:val="002C071F"/>
    <w:rsid w:val="002C0D31"/>
    <w:rsid w:val="002C12F3"/>
    <w:rsid w:val="002C17E8"/>
    <w:rsid w:val="002C2E2C"/>
    <w:rsid w:val="002C3289"/>
    <w:rsid w:val="002C42F2"/>
    <w:rsid w:val="002C58C6"/>
    <w:rsid w:val="002C5CD6"/>
    <w:rsid w:val="002C61F2"/>
    <w:rsid w:val="002C6CD3"/>
    <w:rsid w:val="002C6F50"/>
    <w:rsid w:val="002C7BE7"/>
    <w:rsid w:val="002D0CC3"/>
    <w:rsid w:val="002D2752"/>
    <w:rsid w:val="002D48E0"/>
    <w:rsid w:val="002D4952"/>
    <w:rsid w:val="002D6556"/>
    <w:rsid w:val="002D65B5"/>
    <w:rsid w:val="002D7DAF"/>
    <w:rsid w:val="002D7E98"/>
    <w:rsid w:val="002E0162"/>
    <w:rsid w:val="002E199D"/>
    <w:rsid w:val="002E1B45"/>
    <w:rsid w:val="002E2018"/>
    <w:rsid w:val="002E4026"/>
    <w:rsid w:val="002E4AA9"/>
    <w:rsid w:val="002E4E29"/>
    <w:rsid w:val="002E54CA"/>
    <w:rsid w:val="002E6D0D"/>
    <w:rsid w:val="002E6FB7"/>
    <w:rsid w:val="002E7843"/>
    <w:rsid w:val="002E7D6C"/>
    <w:rsid w:val="002F0809"/>
    <w:rsid w:val="002F0C12"/>
    <w:rsid w:val="002F400D"/>
    <w:rsid w:val="002F4B59"/>
    <w:rsid w:val="002F4F84"/>
    <w:rsid w:val="002F5879"/>
    <w:rsid w:val="002F6664"/>
    <w:rsid w:val="002F7117"/>
    <w:rsid w:val="002F7A8F"/>
    <w:rsid w:val="002F7F76"/>
    <w:rsid w:val="0030069C"/>
    <w:rsid w:val="00301264"/>
    <w:rsid w:val="0030127B"/>
    <w:rsid w:val="00301537"/>
    <w:rsid w:val="00301754"/>
    <w:rsid w:val="00302B99"/>
    <w:rsid w:val="003034B2"/>
    <w:rsid w:val="00304052"/>
    <w:rsid w:val="003048BC"/>
    <w:rsid w:val="003100D5"/>
    <w:rsid w:val="00310B0A"/>
    <w:rsid w:val="0031175D"/>
    <w:rsid w:val="00312459"/>
    <w:rsid w:val="003142A3"/>
    <w:rsid w:val="0031486D"/>
    <w:rsid w:val="003153C7"/>
    <w:rsid w:val="00316798"/>
    <w:rsid w:val="00317BA6"/>
    <w:rsid w:val="00320F27"/>
    <w:rsid w:val="0032155D"/>
    <w:rsid w:val="00322DBA"/>
    <w:rsid w:val="00322E01"/>
    <w:rsid w:val="00324F09"/>
    <w:rsid w:val="00325BE6"/>
    <w:rsid w:val="003264F1"/>
    <w:rsid w:val="00327CA6"/>
    <w:rsid w:val="00331F83"/>
    <w:rsid w:val="003338BB"/>
    <w:rsid w:val="003349DF"/>
    <w:rsid w:val="00335D2E"/>
    <w:rsid w:val="0034141F"/>
    <w:rsid w:val="0034342E"/>
    <w:rsid w:val="00345264"/>
    <w:rsid w:val="003463B5"/>
    <w:rsid w:val="00346876"/>
    <w:rsid w:val="00347802"/>
    <w:rsid w:val="0034785B"/>
    <w:rsid w:val="00350918"/>
    <w:rsid w:val="00352847"/>
    <w:rsid w:val="00352CA6"/>
    <w:rsid w:val="00353003"/>
    <w:rsid w:val="00353190"/>
    <w:rsid w:val="00353E52"/>
    <w:rsid w:val="003542DA"/>
    <w:rsid w:val="00355186"/>
    <w:rsid w:val="00355C81"/>
    <w:rsid w:val="00356277"/>
    <w:rsid w:val="003607F8"/>
    <w:rsid w:val="00360CF4"/>
    <w:rsid w:val="003613BE"/>
    <w:rsid w:val="003619B5"/>
    <w:rsid w:val="00361C57"/>
    <w:rsid w:val="00363879"/>
    <w:rsid w:val="00363BB4"/>
    <w:rsid w:val="00364C69"/>
    <w:rsid w:val="00364E24"/>
    <w:rsid w:val="003653CA"/>
    <w:rsid w:val="003655BA"/>
    <w:rsid w:val="003663B9"/>
    <w:rsid w:val="00367039"/>
    <w:rsid w:val="0036751D"/>
    <w:rsid w:val="00367599"/>
    <w:rsid w:val="0036777B"/>
    <w:rsid w:val="00367B09"/>
    <w:rsid w:val="003709FD"/>
    <w:rsid w:val="003711B4"/>
    <w:rsid w:val="0037151E"/>
    <w:rsid w:val="00371C7E"/>
    <w:rsid w:val="00372B95"/>
    <w:rsid w:val="00372C13"/>
    <w:rsid w:val="00372FE8"/>
    <w:rsid w:val="003757F0"/>
    <w:rsid w:val="00375AFF"/>
    <w:rsid w:val="00375C1A"/>
    <w:rsid w:val="0038035D"/>
    <w:rsid w:val="00380A07"/>
    <w:rsid w:val="00380E74"/>
    <w:rsid w:val="00383F2D"/>
    <w:rsid w:val="00384D8F"/>
    <w:rsid w:val="00384EFC"/>
    <w:rsid w:val="00385ED7"/>
    <w:rsid w:val="00386FC2"/>
    <w:rsid w:val="0038795A"/>
    <w:rsid w:val="00391008"/>
    <w:rsid w:val="00391898"/>
    <w:rsid w:val="00391B9A"/>
    <w:rsid w:val="00392EA7"/>
    <w:rsid w:val="00393992"/>
    <w:rsid w:val="00393E52"/>
    <w:rsid w:val="003948EF"/>
    <w:rsid w:val="00394E18"/>
    <w:rsid w:val="00395453"/>
    <w:rsid w:val="003960DE"/>
    <w:rsid w:val="00396CFF"/>
    <w:rsid w:val="003970D5"/>
    <w:rsid w:val="00397FCF"/>
    <w:rsid w:val="003A02E5"/>
    <w:rsid w:val="003A0A73"/>
    <w:rsid w:val="003A0B30"/>
    <w:rsid w:val="003A0E66"/>
    <w:rsid w:val="003A11FD"/>
    <w:rsid w:val="003A376F"/>
    <w:rsid w:val="003A3BC8"/>
    <w:rsid w:val="003A5197"/>
    <w:rsid w:val="003A69B6"/>
    <w:rsid w:val="003A6AB2"/>
    <w:rsid w:val="003B00A0"/>
    <w:rsid w:val="003B020E"/>
    <w:rsid w:val="003B2E77"/>
    <w:rsid w:val="003B2F4F"/>
    <w:rsid w:val="003B3C85"/>
    <w:rsid w:val="003B59D6"/>
    <w:rsid w:val="003B7948"/>
    <w:rsid w:val="003C02B3"/>
    <w:rsid w:val="003C599D"/>
    <w:rsid w:val="003C7614"/>
    <w:rsid w:val="003C782C"/>
    <w:rsid w:val="003D0325"/>
    <w:rsid w:val="003D0980"/>
    <w:rsid w:val="003D0FC1"/>
    <w:rsid w:val="003D15B4"/>
    <w:rsid w:val="003D18D1"/>
    <w:rsid w:val="003D1D9F"/>
    <w:rsid w:val="003D3280"/>
    <w:rsid w:val="003D334E"/>
    <w:rsid w:val="003D4052"/>
    <w:rsid w:val="003D45D5"/>
    <w:rsid w:val="003D50B1"/>
    <w:rsid w:val="003D5774"/>
    <w:rsid w:val="003D5852"/>
    <w:rsid w:val="003D5A94"/>
    <w:rsid w:val="003D5E36"/>
    <w:rsid w:val="003D6607"/>
    <w:rsid w:val="003D7553"/>
    <w:rsid w:val="003D7EB3"/>
    <w:rsid w:val="003E0F12"/>
    <w:rsid w:val="003E1062"/>
    <w:rsid w:val="003E10AA"/>
    <w:rsid w:val="003E13B1"/>
    <w:rsid w:val="003E17B5"/>
    <w:rsid w:val="003E1A66"/>
    <w:rsid w:val="003E343E"/>
    <w:rsid w:val="003E3BE1"/>
    <w:rsid w:val="003E5544"/>
    <w:rsid w:val="003E704E"/>
    <w:rsid w:val="003E7535"/>
    <w:rsid w:val="003E7907"/>
    <w:rsid w:val="003E7B1E"/>
    <w:rsid w:val="003E7B49"/>
    <w:rsid w:val="003F17CD"/>
    <w:rsid w:val="003F1EA3"/>
    <w:rsid w:val="003F23FA"/>
    <w:rsid w:val="003F258A"/>
    <w:rsid w:val="003F3648"/>
    <w:rsid w:val="003F3F06"/>
    <w:rsid w:val="003F3F5A"/>
    <w:rsid w:val="003F461C"/>
    <w:rsid w:val="003F508A"/>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93C"/>
    <w:rsid w:val="00412C1D"/>
    <w:rsid w:val="0041308C"/>
    <w:rsid w:val="00413AFE"/>
    <w:rsid w:val="00413F2E"/>
    <w:rsid w:val="004150A9"/>
    <w:rsid w:val="00415A21"/>
    <w:rsid w:val="00415F00"/>
    <w:rsid w:val="004160FB"/>
    <w:rsid w:val="00416931"/>
    <w:rsid w:val="00416A0A"/>
    <w:rsid w:val="00416C0A"/>
    <w:rsid w:val="00417940"/>
    <w:rsid w:val="00422FC5"/>
    <w:rsid w:val="00423BDB"/>
    <w:rsid w:val="00423F36"/>
    <w:rsid w:val="0042449E"/>
    <w:rsid w:val="004268FC"/>
    <w:rsid w:val="004270E3"/>
    <w:rsid w:val="00427BF0"/>
    <w:rsid w:val="0043031B"/>
    <w:rsid w:val="00434A33"/>
    <w:rsid w:val="00434BDE"/>
    <w:rsid w:val="004361FA"/>
    <w:rsid w:val="004372AA"/>
    <w:rsid w:val="00437A0A"/>
    <w:rsid w:val="00440568"/>
    <w:rsid w:val="00440861"/>
    <w:rsid w:val="004416C5"/>
    <w:rsid w:val="0044189F"/>
    <w:rsid w:val="00441C32"/>
    <w:rsid w:val="00441E13"/>
    <w:rsid w:val="00443252"/>
    <w:rsid w:val="004438D7"/>
    <w:rsid w:val="00443F2F"/>
    <w:rsid w:val="004452BF"/>
    <w:rsid w:val="004478B2"/>
    <w:rsid w:val="004503FD"/>
    <w:rsid w:val="00450E86"/>
    <w:rsid w:val="0045374B"/>
    <w:rsid w:val="00453A49"/>
    <w:rsid w:val="00453D72"/>
    <w:rsid w:val="0045410E"/>
    <w:rsid w:val="00454E7B"/>
    <w:rsid w:val="00455110"/>
    <w:rsid w:val="004565EE"/>
    <w:rsid w:val="004603EE"/>
    <w:rsid w:val="00460468"/>
    <w:rsid w:val="004608F0"/>
    <w:rsid w:val="0046254E"/>
    <w:rsid w:val="0046289C"/>
    <w:rsid w:val="00464122"/>
    <w:rsid w:val="00465AD0"/>
    <w:rsid w:val="00466150"/>
    <w:rsid w:val="00470732"/>
    <w:rsid w:val="004709EE"/>
    <w:rsid w:val="00470CA4"/>
    <w:rsid w:val="00472142"/>
    <w:rsid w:val="004745FD"/>
    <w:rsid w:val="00475CD4"/>
    <w:rsid w:val="00475F4F"/>
    <w:rsid w:val="004774B4"/>
    <w:rsid w:val="00481CD8"/>
    <w:rsid w:val="004821D9"/>
    <w:rsid w:val="0048268B"/>
    <w:rsid w:val="00482DD7"/>
    <w:rsid w:val="00482F42"/>
    <w:rsid w:val="00483322"/>
    <w:rsid w:val="00483E3C"/>
    <w:rsid w:val="00485470"/>
    <w:rsid w:val="004862C2"/>
    <w:rsid w:val="0048675E"/>
    <w:rsid w:val="00491877"/>
    <w:rsid w:val="004933F0"/>
    <w:rsid w:val="00494686"/>
    <w:rsid w:val="0049476B"/>
    <w:rsid w:val="004A11B0"/>
    <w:rsid w:val="004A1D6F"/>
    <w:rsid w:val="004A28DB"/>
    <w:rsid w:val="004A36EC"/>
    <w:rsid w:val="004A4199"/>
    <w:rsid w:val="004A4BB5"/>
    <w:rsid w:val="004A57A6"/>
    <w:rsid w:val="004A5BEF"/>
    <w:rsid w:val="004B08B3"/>
    <w:rsid w:val="004B1198"/>
    <w:rsid w:val="004B28C5"/>
    <w:rsid w:val="004B28FE"/>
    <w:rsid w:val="004B3A9A"/>
    <w:rsid w:val="004B58AE"/>
    <w:rsid w:val="004B7262"/>
    <w:rsid w:val="004B7CB0"/>
    <w:rsid w:val="004B7F5D"/>
    <w:rsid w:val="004C025E"/>
    <w:rsid w:val="004C04D2"/>
    <w:rsid w:val="004C1325"/>
    <w:rsid w:val="004C2A9C"/>
    <w:rsid w:val="004C499E"/>
    <w:rsid w:val="004C531F"/>
    <w:rsid w:val="004C6763"/>
    <w:rsid w:val="004C6ACF"/>
    <w:rsid w:val="004C738E"/>
    <w:rsid w:val="004D0285"/>
    <w:rsid w:val="004D0CAD"/>
    <w:rsid w:val="004D1D31"/>
    <w:rsid w:val="004D1D8B"/>
    <w:rsid w:val="004D50A6"/>
    <w:rsid w:val="004D63EC"/>
    <w:rsid w:val="004D64F8"/>
    <w:rsid w:val="004D6700"/>
    <w:rsid w:val="004E1409"/>
    <w:rsid w:val="004E144D"/>
    <w:rsid w:val="004E21C2"/>
    <w:rsid w:val="004E2FF1"/>
    <w:rsid w:val="004E3611"/>
    <w:rsid w:val="004E37E1"/>
    <w:rsid w:val="004E4A9B"/>
    <w:rsid w:val="004E4DCD"/>
    <w:rsid w:val="004E59B7"/>
    <w:rsid w:val="004E5C05"/>
    <w:rsid w:val="004E5D4F"/>
    <w:rsid w:val="004E7315"/>
    <w:rsid w:val="004F03E0"/>
    <w:rsid w:val="004F0B8C"/>
    <w:rsid w:val="004F0C9A"/>
    <w:rsid w:val="004F1C34"/>
    <w:rsid w:val="004F277A"/>
    <w:rsid w:val="004F3D4A"/>
    <w:rsid w:val="0050023D"/>
    <w:rsid w:val="00500BE8"/>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BDB"/>
    <w:rsid w:val="00514D5C"/>
    <w:rsid w:val="005150F3"/>
    <w:rsid w:val="00515163"/>
    <w:rsid w:val="005157E0"/>
    <w:rsid w:val="00515C05"/>
    <w:rsid w:val="005177DB"/>
    <w:rsid w:val="00517888"/>
    <w:rsid w:val="00517982"/>
    <w:rsid w:val="00520451"/>
    <w:rsid w:val="0052136C"/>
    <w:rsid w:val="0052177F"/>
    <w:rsid w:val="00524196"/>
    <w:rsid w:val="00524715"/>
    <w:rsid w:val="00527F42"/>
    <w:rsid w:val="005304F4"/>
    <w:rsid w:val="00530D6B"/>
    <w:rsid w:val="00531F30"/>
    <w:rsid w:val="00532701"/>
    <w:rsid w:val="00533891"/>
    <w:rsid w:val="005345A4"/>
    <w:rsid w:val="005348AA"/>
    <w:rsid w:val="00535204"/>
    <w:rsid w:val="00535C60"/>
    <w:rsid w:val="00536771"/>
    <w:rsid w:val="00536988"/>
    <w:rsid w:val="00536E09"/>
    <w:rsid w:val="005372E9"/>
    <w:rsid w:val="0053753C"/>
    <w:rsid w:val="00537640"/>
    <w:rsid w:val="005408D6"/>
    <w:rsid w:val="00541980"/>
    <w:rsid w:val="00541BDE"/>
    <w:rsid w:val="00541E59"/>
    <w:rsid w:val="00543E55"/>
    <w:rsid w:val="00543F19"/>
    <w:rsid w:val="005446D6"/>
    <w:rsid w:val="0054498A"/>
    <w:rsid w:val="00544D15"/>
    <w:rsid w:val="00545ABE"/>
    <w:rsid w:val="00546BB4"/>
    <w:rsid w:val="00546C2E"/>
    <w:rsid w:val="00547E8E"/>
    <w:rsid w:val="0055150E"/>
    <w:rsid w:val="00552EDB"/>
    <w:rsid w:val="0055392F"/>
    <w:rsid w:val="005540BA"/>
    <w:rsid w:val="00554C55"/>
    <w:rsid w:val="00555F6C"/>
    <w:rsid w:val="00556068"/>
    <w:rsid w:val="00557F99"/>
    <w:rsid w:val="00561203"/>
    <w:rsid w:val="00561209"/>
    <w:rsid w:val="005612D1"/>
    <w:rsid w:val="0056459E"/>
    <w:rsid w:val="005654A6"/>
    <w:rsid w:val="005657E5"/>
    <w:rsid w:val="00566A66"/>
    <w:rsid w:val="00567317"/>
    <w:rsid w:val="00572A2D"/>
    <w:rsid w:val="00573C90"/>
    <w:rsid w:val="005746B5"/>
    <w:rsid w:val="00574A05"/>
    <w:rsid w:val="0057683F"/>
    <w:rsid w:val="00576F70"/>
    <w:rsid w:val="00577A8E"/>
    <w:rsid w:val="00577C3B"/>
    <w:rsid w:val="00581C35"/>
    <w:rsid w:val="00582750"/>
    <w:rsid w:val="005827C3"/>
    <w:rsid w:val="00582896"/>
    <w:rsid w:val="00582D40"/>
    <w:rsid w:val="00582EAC"/>
    <w:rsid w:val="00583173"/>
    <w:rsid w:val="00585FEA"/>
    <w:rsid w:val="005860AC"/>
    <w:rsid w:val="0058659A"/>
    <w:rsid w:val="00591AC5"/>
    <w:rsid w:val="005932C8"/>
    <w:rsid w:val="00593984"/>
    <w:rsid w:val="0059430C"/>
    <w:rsid w:val="00595C4B"/>
    <w:rsid w:val="005976E8"/>
    <w:rsid w:val="0059773D"/>
    <w:rsid w:val="005A18C9"/>
    <w:rsid w:val="005A1980"/>
    <w:rsid w:val="005A1A60"/>
    <w:rsid w:val="005A26B4"/>
    <w:rsid w:val="005A29F2"/>
    <w:rsid w:val="005A5112"/>
    <w:rsid w:val="005A5CCE"/>
    <w:rsid w:val="005A69E3"/>
    <w:rsid w:val="005B0114"/>
    <w:rsid w:val="005B02A3"/>
    <w:rsid w:val="005B02B2"/>
    <w:rsid w:val="005B278B"/>
    <w:rsid w:val="005B2BD0"/>
    <w:rsid w:val="005B39D5"/>
    <w:rsid w:val="005B3FB9"/>
    <w:rsid w:val="005B49B5"/>
    <w:rsid w:val="005B605D"/>
    <w:rsid w:val="005B6969"/>
    <w:rsid w:val="005C0352"/>
    <w:rsid w:val="005C04A8"/>
    <w:rsid w:val="005C0AC3"/>
    <w:rsid w:val="005C1260"/>
    <w:rsid w:val="005C132C"/>
    <w:rsid w:val="005C1CE7"/>
    <w:rsid w:val="005C2F29"/>
    <w:rsid w:val="005C497F"/>
    <w:rsid w:val="005C5B01"/>
    <w:rsid w:val="005C5C0D"/>
    <w:rsid w:val="005C63A7"/>
    <w:rsid w:val="005C6DF0"/>
    <w:rsid w:val="005C7997"/>
    <w:rsid w:val="005C7C46"/>
    <w:rsid w:val="005C7D5D"/>
    <w:rsid w:val="005D014E"/>
    <w:rsid w:val="005D0155"/>
    <w:rsid w:val="005D1751"/>
    <w:rsid w:val="005D2A0C"/>
    <w:rsid w:val="005D369B"/>
    <w:rsid w:val="005D48A6"/>
    <w:rsid w:val="005D6828"/>
    <w:rsid w:val="005D76D7"/>
    <w:rsid w:val="005D7B6A"/>
    <w:rsid w:val="005E0279"/>
    <w:rsid w:val="005E05FD"/>
    <w:rsid w:val="005E1AB9"/>
    <w:rsid w:val="005E28BC"/>
    <w:rsid w:val="005E449C"/>
    <w:rsid w:val="005E4B3C"/>
    <w:rsid w:val="005E562A"/>
    <w:rsid w:val="005E6DAE"/>
    <w:rsid w:val="005E7A4A"/>
    <w:rsid w:val="005F08C9"/>
    <w:rsid w:val="005F209C"/>
    <w:rsid w:val="005F23C8"/>
    <w:rsid w:val="005F302E"/>
    <w:rsid w:val="005F33AF"/>
    <w:rsid w:val="005F3633"/>
    <w:rsid w:val="005F5128"/>
    <w:rsid w:val="005F59D9"/>
    <w:rsid w:val="005F698B"/>
    <w:rsid w:val="005F76E9"/>
    <w:rsid w:val="006004C8"/>
    <w:rsid w:val="00601CC9"/>
    <w:rsid w:val="00603FD0"/>
    <w:rsid w:val="00605104"/>
    <w:rsid w:val="00611B09"/>
    <w:rsid w:val="00612490"/>
    <w:rsid w:val="0061259C"/>
    <w:rsid w:val="00612D1B"/>
    <w:rsid w:val="00613159"/>
    <w:rsid w:val="00613CCC"/>
    <w:rsid w:val="006144B9"/>
    <w:rsid w:val="00615D97"/>
    <w:rsid w:val="00616B27"/>
    <w:rsid w:val="00616C77"/>
    <w:rsid w:val="00617E84"/>
    <w:rsid w:val="00620330"/>
    <w:rsid w:val="00620456"/>
    <w:rsid w:val="006207D2"/>
    <w:rsid w:val="006216B3"/>
    <w:rsid w:val="00621EDE"/>
    <w:rsid w:val="006224D6"/>
    <w:rsid w:val="0062258D"/>
    <w:rsid w:val="006238AD"/>
    <w:rsid w:val="00623FAF"/>
    <w:rsid w:val="006240FF"/>
    <w:rsid w:val="00624FCE"/>
    <w:rsid w:val="006278F1"/>
    <w:rsid w:val="00631719"/>
    <w:rsid w:val="00631C34"/>
    <w:rsid w:val="00632F1F"/>
    <w:rsid w:val="006334B2"/>
    <w:rsid w:val="0063587A"/>
    <w:rsid w:val="00635AB9"/>
    <w:rsid w:val="00635E99"/>
    <w:rsid w:val="00636B44"/>
    <w:rsid w:val="00640010"/>
    <w:rsid w:val="0064130B"/>
    <w:rsid w:val="0064146B"/>
    <w:rsid w:val="00642055"/>
    <w:rsid w:val="00642620"/>
    <w:rsid w:val="006431FA"/>
    <w:rsid w:val="00643BB7"/>
    <w:rsid w:val="00643E6A"/>
    <w:rsid w:val="00643EEA"/>
    <w:rsid w:val="0064406E"/>
    <w:rsid w:val="00644664"/>
    <w:rsid w:val="00644B01"/>
    <w:rsid w:val="00645EF5"/>
    <w:rsid w:val="00646281"/>
    <w:rsid w:val="006462C1"/>
    <w:rsid w:val="00651D13"/>
    <w:rsid w:val="0065339E"/>
    <w:rsid w:val="006542BF"/>
    <w:rsid w:val="00657876"/>
    <w:rsid w:val="006613A4"/>
    <w:rsid w:val="00661EDA"/>
    <w:rsid w:val="0066251F"/>
    <w:rsid w:val="00665688"/>
    <w:rsid w:val="00666995"/>
    <w:rsid w:val="0066757F"/>
    <w:rsid w:val="006701F5"/>
    <w:rsid w:val="00670D34"/>
    <w:rsid w:val="00671D64"/>
    <w:rsid w:val="00672D14"/>
    <w:rsid w:val="00673CFE"/>
    <w:rsid w:val="00674CCA"/>
    <w:rsid w:val="00680218"/>
    <w:rsid w:val="006810AB"/>
    <w:rsid w:val="006823B0"/>
    <w:rsid w:val="0068264E"/>
    <w:rsid w:val="00682F7D"/>
    <w:rsid w:val="006833A7"/>
    <w:rsid w:val="006839CA"/>
    <w:rsid w:val="00684304"/>
    <w:rsid w:val="00684A13"/>
    <w:rsid w:val="006851D1"/>
    <w:rsid w:val="00687720"/>
    <w:rsid w:val="00690B18"/>
    <w:rsid w:val="00691090"/>
    <w:rsid w:val="00691976"/>
    <w:rsid w:val="00692A94"/>
    <w:rsid w:val="00692CBA"/>
    <w:rsid w:val="006934FB"/>
    <w:rsid w:val="006939B6"/>
    <w:rsid w:val="00696865"/>
    <w:rsid w:val="0069689F"/>
    <w:rsid w:val="0069690B"/>
    <w:rsid w:val="00696998"/>
    <w:rsid w:val="006974E6"/>
    <w:rsid w:val="006A2C65"/>
    <w:rsid w:val="006A3AA4"/>
    <w:rsid w:val="006A3DDC"/>
    <w:rsid w:val="006A4B39"/>
    <w:rsid w:val="006A4D24"/>
    <w:rsid w:val="006A6DF0"/>
    <w:rsid w:val="006A770B"/>
    <w:rsid w:val="006B02B8"/>
    <w:rsid w:val="006B043A"/>
    <w:rsid w:val="006B134E"/>
    <w:rsid w:val="006B3143"/>
    <w:rsid w:val="006B3A95"/>
    <w:rsid w:val="006B3C39"/>
    <w:rsid w:val="006B4823"/>
    <w:rsid w:val="006B48E8"/>
    <w:rsid w:val="006B7C81"/>
    <w:rsid w:val="006C02F9"/>
    <w:rsid w:val="006C042F"/>
    <w:rsid w:val="006C0A54"/>
    <w:rsid w:val="006C1208"/>
    <w:rsid w:val="006C1AC2"/>
    <w:rsid w:val="006C2781"/>
    <w:rsid w:val="006C383E"/>
    <w:rsid w:val="006C3CC9"/>
    <w:rsid w:val="006C6A6B"/>
    <w:rsid w:val="006C6C32"/>
    <w:rsid w:val="006C70F0"/>
    <w:rsid w:val="006C7993"/>
    <w:rsid w:val="006C7A84"/>
    <w:rsid w:val="006D1207"/>
    <w:rsid w:val="006D2A9C"/>
    <w:rsid w:val="006D2EFC"/>
    <w:rsid w:val="006D3AE5"/>
    <w:rsid w:val="006D3BEA"/>
    <w:rsid w:val="006D472F"/>
    <w:rsid w:val="006D5301"/>
    <w:rsid w:val="006D6005"/>
    <w:rsid w:val="006D6044"/>
    <w:rsid w:val="006D6B03"/>
    <w:rsid w:val="006E0D38"/>
    <w:rsid w:val="006E2754"/>
    <w:rsid w:val="006E3C16"/>
    <w:rsid w:val="006E4A64"/>
    <w:rsid w:val="006E4CC6"/>
    <w:rsid w:val="006E64AD"/>
    <w:rsid w:val="006F0412"/>
    <w:rsid w:val="006F0544"/>
    <w:rsid w:val="006F079E"/>
    <w:rsid w:val="006F2B6F"/>
    <w:rsid w:val="006F2BEF"/>
    <w:rsid w:val="006F2E66"/>
    <w:rsid w:val="006F383F"/>
    <w:rsid w:val="006F4480"/>
    <w:rsid w:val="006F4B97"/>
    <w:rsid w:val="006F4C4E"/>
    <w:rsid w:val="006F4C5E"/>
    <w:rsid w:val="006F4D8E"/>
    <w:rsid w:val="006F5DD0"/>
    <w:rsid w:val="006F66BD"/>
    <w:rsid w:val="006F7205"/>
    <w:rsid w:val="007009DC"/>
    <w:rsid w:val="007031B8"/>
    <w:rsid w:val="00704663"/>
    <w:rsid w:val="00705F89"/>
    <w:rsid w:val="00706744"/>
    <w:rsid w:val="00706881"/>
    <w:rsid w:val="007077AE"/>
    <w:rsid w:val="00710F37"/>
    <w:rsid w:val="00711F58"/>
    <w:rsid w:val="00712A2B"/>
    <w:rsid w:val="00713FD9"/>
    <w:rsid w:val="00714EF6"/>
    <w:rsid w:val="007150DA"/>
    <w:rsid w:val="007150F0"/>
    <w:rsid w:val="0071544D"/>
    <w:rsid w:val="00716A2C"/>
    <w:rsid w:val="007178BD"/>
    <w:rsid w:val="00717D60"/>
    <w:rsid w:val="007201AD"/>
    <w:rsid w:val="007209F3"/>
    <w:rsid w:val="00721A8F"/>
    <w:rsid w:val="00722AC2"/>
    <w:rsid w:val="00722D02"/>
    <w:rsid w:val="00722F8D"/>
    <w:rsid w:val="00725EC2"/>
    <w:rsid w:val="007266D9"/>
    <w:rsid w:val="00726AC2"/>
    <w:rsid w:val="00726CD5"/>
    <w:rsid w:val="00730B98"/>
    <w:rsid w:val="00731050"/>
    <w:rsid w:val="007325A8"/>
    <w:rsid w:val="00734562"/>
    <w:rsid w:val="00734DB5"/>
    <w:rsid w:val="00735A00"/>
    <w:rsid w:val="007362CE"/>
    <w:rsid w:val="007375A8"/>
    <w:rsid w:val="00737642"/>
    <w:rsid w:val="007403DF"/>
    <w:rsid w:val="00740DC9"/>
    <w:rsid w:val="007426A5"/>
    <w:rsid w:val="00743825"/>
    <w:rsid w:val="007445FE"/>
    <w:rsid w:val="00744FCE"/>
    <w:rsid w:val="007476B3"/>
    <w:rsid w:val="007503E0"/>
    <w:rsid w:val="007518AE"/>
    <w:rsid w:val="007537D5"/>
    <w:rsid w:val="00754C4F"/>
    <w:rsid w:val="00756755"/>
    <w:rsid w:val="00757565"/>
    <w:rsid w:val="0076013E"/>
    <w:rsid w:val="0076063E"/>
    <w:rsid w:val="00762063"/>
    <w:rsid w:val="00762143"/>
    <w:rsid w:val="00762A9C"/>
    <w:rsid w:val="00763692"/>
    <w:rsid w:val="00763E75"/>
    <w:rsid w:val="0076419C"/>
    <w:rsid w:val="0076702C"/>
    <w:rsid w:val="0076782A"/>
    <w:rsid w:val="00767C2D"/>
    <w:rsid w:val="0077042B"/>
    <w:rsid w:val="007712FD"/>
    <w:rsid w:val="00772D92"/>
    <w:rsid w:val="00773BC3"/>
    <w:rsid w:val="00773C34"/>
    <w:rsid w:val="00775B4C"/>
    <w:rsid w:val="007809B4"/>
    <w:rsid w:val="0078168B"/>
    <w:rsid w:val="00781725"/>
    <w:rsid w:val="00782977"/>
    <w:rsid w:val="00782A5A"/>
    <w:rsid w:val="00783843"/>
    <w:rsid w:val="007838A4"/>
    <w:rsid w:val="007838B0"/>
    <w:rsid w:val="00783A05"/>
    <w:rsid w:val="007842C4"/>
    <w:rsid w:val="0078436F"/>
    <w:rsid w:val="00784A97"/>
    <w:rsid w:val="00784D94"/>
    <w:rsid w:val="007851C9"/>
    <w:rsid w:val="00785BEA"/>
    <w:rsid w:val="00785C73"/>
    <w:rsid w:val="00785E5B"/>
    <w:rsid w:val="00786811"/>
    <w:rsid w:val="00790CE7"/>
    <w:rsid w:val="00791C57"/>
    <w:rsid w:val="00791E6F"/>
    <w:rsid w:val="00792449"/>
    <w:rsid w:val="0079316E"/>
    <w:rsid w:val="00793959"/>
    <w:rsid w:val="00793ADF"/>
    <w:rsid w:val="00793C7A"/>
    <w:rsid w:val="007955E4"/>
    <w:rsid w:val="0079605A"/>
    <w:rsid w:val="00796E8C"/>
    <w:rsid w:val="007972C5"/>
    <w:rsid w:val="00797B49"/>
    <w:rsid w:val="00797F83"/>
    <w:rsid w:val="007A0151"/>
    <w:rsid w:val="007A0EBA"/>
    <w:rsid w:val="007A0FDF"/>
    <w:rsid w:val="007A1695"/>
    <w:rsid w:val="007A28F7"/>
    <w:rsid w:val="007A2FDA"/>
    <w:rsid w:val="007A31EE"/>
    <w:rsid w:val="007A3633"/>
    <w:rsid w:val="007A3C7F"/>
    <w:rsid w:val="007A3E80"/>
    <w:rsid w:val="007A4126"/>
    <w:rsid w:val="007A42A5"/>
    <w:rsid w:val="007A4763"/>
    <w:rsid w:val="007A6135"/>
    <w:rsid w:val="007A70F7"/>
    <w:rsid w:val="007A7FC0"/>
    <w:rsid w:val="007B085A"/>
    <w:rsid w:val="007B0C1B"/>
    <w:rsid w:val="007B1D42"/>
    <w:rsid w:val="007B1F16"/>
    <w:rsid w:val="007B2021"/>
    <w:rsid w:val="007B2ECC"/>
    <w:rsid w:val="007B3378"/>
    <w:rsid w:val="007B5FD9"/>
    <w:rsid w:val="007B63AA"/>
    <w:rsid w:val="007B6816"/>
    <w:rsid w:val="007B7ED9"/>
    <w:rsid w:val="007C1086"/>
    <w:rsid w:val="007C128B"/>
    <w:rsid w:val="007C2972"/>
    <w:rsid w:val="007C3DDB"/>
    <w:rsid w:val="007C4A64"/>
    <w:rsid w:val="007C5E11"/>
    <w:rsid w:val="007C71BB"/>
    <w:rsid w:val="007C75CA"/>
    <w:rsid w:val="007C7C91"/>
    <w:rsid w:val="007D1079"/>
    <w:rsid w:val="007D13D5"/>
    <w:rsid w:val="007D154A"/>
    <w:rsid w:val="007D3431"/>
    <w:rsid w:val="007D4832"/>
    <w:rsid w:val="007D4A0E"/>
    <w:rsid w:val="007D572B"/>
    <w:rsid w:val="007D5AB3"/>
    <w:rsid w:val="007D6343"/>
    <w:rsid w:val="007D771D"/>
    <w:rsid w:val="007E00BC"/>
    <w:rsid w:val="007E177C"/>
    <w:rsid w:val="007E25E7"/>
    <w:rsid w:val="007E49AA"/>
    <w:rsid w:val="007E4BF3"/>
    <w:rsid w:val="007E4E9D"/>
    <w:rsid w:val="007E5287"/>
    <w:rsid w:val="007E605A"/>
    <w:rsid w:val="007E69CC"/>
    <w:rsid w:val="007E6FB0"/>
    <w:rsid w:val="007F0D82"/>
    <w:rsid w:val="007F0DCB"/>
    <w:rsid w:val="007F1E68"/>
    <w:rsid w:val="007F20F1"/>
    <w:rsid w:val="007F2AC2"/>
    <w:rsid w:val="007F373F"/>
    <w:rsid w:val="007F4F95"/>
    <w:rsid w:val="007F536A"/>
    <w:rsid w:val="007F53F7"/>
    <w:rsid w:val="007F55D4"/>
    <w:rsid w:val="007F5DAF"/>
    <w:rsid w:val="007F65C3"/>
    <w:rsid w:val="007F76F3"/>
    <w:rsid w:val="007F79FA"/>
    <w:rsid w:val="007F7AE1"/>
    <w:rsid w:val="0080026A"/>
    <w:rsid w:val="00800E2F"/>
    <w:rsid w:val="0080132B"/>
    <w:rsid w:val="00801464"/>
    <w:rsid w:val="00801C0C"/>
    <w:rsid w:val="00802E9A"/>
    <w:rsid w:val="008041ED"/>
    <w:rsid w:val="00804551"/>
    <w:rsid w:val="00805B03"/>
    <w:rsid w:val="00807E74"/>
    <w:rsid w:val="008103FE"/>
    <w:rsid w:val="00811981"/>
    <w:rsid w:val="0081245E"/>
    <w:rsid w:val="00812CCD"/>
    <w:rsid w:val="00814809"/>
    <w:rsid w:val="00816537"/>
    <w:rsid w:val="008218D6"/>
    <w:rsid w:val="00821AE8"/>
    <w:rsid w:val="008224A6"/>
    <w:rsid w:val="00822C6A"/>
    <w:rsid w:val="008252D8"/>
    <w:rsid w:val="00825910"/>
    <w:rsid w:val="00826449"/>
    <w:rsid w:val="008273A1"/>
    <w:rsid w:val="008274BB"/>
    <w:rsid w:val="00830B16"/>
    <w:rsid w:val="00830CDB"/>
    <w:rsid w:val="008314D2"/>
    <w:rsid w:val="008318AB"/>
    <w:rsid w:val="008334BF"/>
    <w:rsid w:val="00833B95"/>
    <w:rsid w:val="00834754"/>
    <w:rsid w:val="00834A3B"/>
    <w:rsid w:val="0083534B"/>
    <w:rsid w:val="00837072"/>
    <w:rsid w:val="0083744C"/>
    <w:rsid w:val="00842C2E"/>
    <w:rsid w:val="00843760"/>
    <w:rsid w:val="008449F4"/>
    <w:rsid w:val="00844B8F"/>
    <w:rsid w:val="0084515B"/>
    <w:rsid w:val="00847ECA"/>
    <w:rsid w:val="008512DA"/>
    <w:rsid w:val="00851E9D"/>
    <w:rsid w:val="0085257B"/>
    <w:rsid w:val="00852CDD"/>
    <w:rsid w:val="0085303D"/>
    <w:rsid w:val="008537DD"/>
    <w:rsid w:val="00853AE3"/>
    <w:rsid w:val="00854794"/>
    <w:rsid w:val="00854869"/>
    <w:rsid w:val="008551E5"/>
    <w:rsid w:val="008552AA"/>
    <w:rsid w:val="008574EA"/>
    <w:rsid w:val="00857668"/>
    <w:rsid w:val="0085794D"/>
    <w:rsid w:val="00860168"/>
    <w:rsid w:val="00860A51"/>
    <w:rsid w:val="0086196F"/>
    <w:rsid w:val="00861BEF"/>
    <w:rsid w:val="00861C25"/>
    <w:rsid w:val="00862AD6"/>
    <w:rsid w:val="0086377B"/>
    <w:rsid w:val="00864000"/>
    <w:rsid w:val="00865BCA"/>
    <w:rsid w:val="008675F2"/>
    <w:rsid w:val="0086771E"/>
    <w:rsid w:val="00870AFC"/>
    <w:rsid w:val="00872977"/>
    <w:rsid w:val="00872C22"/>
    <w:rsid w:val="008735AA"/>
    <w:rsid w:val="008735C7"/>
    <w:rsid w:val="00873EFD"/>
    <w:rsid w:val="00875D07"/>
    <w:rsid w:val="00876CD9"/>
    <w:rsid w:val="00880697"/>
    <w:rsid w:val="00880AA1"/>
    <w:rsid w:val="00880B08"/>
    <w:rsid w:val="0088108C"/>
    <w:rsid w:val="0088211C"/>
    <w:rsid w:val="00882189"/>
    <w:rsid w:val="0088283A"/>
    <w:rsid w:val="00882B11"/>
    <w:rsid w:val="00882D18"/>
    <w:rsid w:val="00883EB3"/>
    <w:rsid w:val="00884656"/>
    <w:rsid w:val="0088596E"/>
    <w:rsid w:val="0088668F"/>
    <w:rsid w:val="008872E1"/>
    <w:rsid w:val="008879DA"/>
    <w:rsid w:val="008907FD"/>
    <w:rsid w:val="00890F18"/>
    <w:rsid w:val="00892063"/>
    <w:rsid w:val="00893CF2"/>
    <w:rsid w:val="00893F00"/>
    <w:rsid w:val="008941FF"/>
    <w:rsid w:val="0089667E"/>
    <w:rsid w:val="00897053"/>
    <w:rsid w:val="008A030C"/>
    <w:rsid w:val="008A05F7"/>
    <w:rsid w:val="008A08EC"/>
    <w:rsid w:val="008A0FD2"/>
    <w:rsid w:val="008A1C78"/>
    <w:rsid w:val="008A3007"/>
    <w:rsid w:val="008A4928"/>
    <w:rsid w:val="008A4A5E"/>
    <w:rsid w:val="008A4BED"/>
    <w:rsid w:val="008A564F"/>
    <w:rsid w:val="008A59E9"/>
    <w:rsid w:val="008A61E9"/>
    <w:rsid w:val="008B11D1"/>
    <w:rsid w:val="008B15E3"/>
    <w:rsid w:val="008B162F"/>
    <w:rsid w:val="008B2EF7"/>
    <w:rsid w:val="008B483E"/>
    <w:rsid w:val="008B5F00"/>
    <w:rsid w:val="008B60E9"/>
    <w:rsid w:val="008B6863"/>
    <w:rsid w:val="008C188F"/>
    <w:rsid w:val="008C1FF7"/>
    <w:rsid w:val="008C2437"/>
    <w:rsid w:val="008C32D5"/>
    <w:rsid w:val="008C362C"/>
    <w:rsid w:val="008C3743"/>
    <w:rsid w:val="008C4329"/>
    <w:rsid w:val="008C4952"/>
    <w:rsid w:val="008C5B59"/>
    <w:rsid w:val="008C7A5F"/>
    <w:rsid w:val="008D0486"/>
    <w:rsid w:val="008D05CE"/>
    <w:rsid w:val="008D092C"/>
    <w:rsid w:val="008D170E"/>
    <w:rsid w:val="008D1B17"/>
    <w:rsid w:val="008D1DB6"/>
    <w:rsid w:val="008D2D20"/>
    <w:rsid w:val="008D46A5"/>
    <w:rsid w:val="008D5668"/>
    <w:rsid w:val="008E0416"/>
    <w:rsid w:val="008E0EB6"/>
    <w:rsid w:val="008E1AF8"/>
    <w:rsid w:val="008E1EED"/>
    <w:rsid w:val="008E205E"/>
    <w:rsid w:val="008E29A1"/>
    <w:rsid w:val="008E2C98"/>
    <w:rsid w:val="008E36D4"/>
    <w:rsid w:val="008E3D19"/>
    <w:rsid w:val="008E614A"/>
    <w:rsid w:val="008E6704"/>
    <w:rsid w:val="008E760A"/>
    <w:rsid w:val="008E76A6"/>
    <w:rsid w:val="008F0B57"/>
    <w:rsid w:val="008F197C"/>
    <w:rsid w:val="008F1CFA"/>
    <w:rsid w:val="008F49A7"/>
    <w:rsid w:val="008F5DB4"/>
    <w:rsid w:val="008F66A9"/>
    <w:rsid w:val="008F672C"/>
    <w:rsid w:val="008F6FE3"/>
    <w:rsid w:val="008F7903"/>
    <w:rsid w:val="008F7D6D"/>
    <w:rsid w:val="0090025D"/>
    <w:rsid w:val="00900BEF"/>
    <w:rsid w:val="00900C60"/>
    <w:rsid w:val="009015B4"/>
    <w:rsid w:val="00901851"/>
    <w:rsid w:val="00902F8F"/>
    <w:rsid w:val="0090490C"/>
    <w:rsid w:val="0090537A"/>
    <w:rsid w:val="009057AA"/>
    <w:rsid w:val="00906662"/>
    <w:rsid w:val="00906C0C"/>
    <w:rsid w:val="00906EE0"/>
    <w:rsid w:val="0090740B"/>
    <w:rsid w:val="00907EB0"/>
    <w:rsid w:val="009106FA"/>
    <w:rsid w:val="00911358"/>
    <w:rsid w:val="00911C82"/>
    <w:rsid w:val="00911EB1"/>
    <w:rsid w:val="009151B8"/>
    <w:rsid w:val="009173A0"/>
    <w:rsid w:val="0092375A"/>
    <w:rsid w:val="00923A7D"/>
    <w:rsid w:val="00926583"/>
    <w:rsid w:val="00926B89"/>
    <w:rsid w:val="00927C1B"/>
    <w:rsid w:val="00930042"/>
    <w:rsid w:val="00930E05"/>
    <w:rsid w:val="009312F0"/>
    <w:rsid w:val="00933350"/>
    <w:rsid w:val="00934371"/>
    <w:rsid w:val="00934470"/>
    <w:rsid w:val="00934C2E"/>
    <w:rsid w:val="00935157"/>
    <w:rsid w:val="00935344"/>
    <w:rsid w:val="0093589E"/>
    <w:rsid w:val="0093615C"/>
    <w:rsid w:val="00936D93"/>
    <w:rsid w:val="009375D8"/>
    <w:rsid w:val="00937D45"/>
    <w:rsid w:val="00942421"/>
    <w:rsid w:val="00942586"/>
    <w:rsid w:val="00942A8D"/>
    <w:rsid w:val="009437F9"/>
    <w:rsid w:val="00944B1F"/>
    <w:rsid w:val="00945C17"/>
    <w:rsid w:val="00947C57"/>
    <w:rsid w:val="00950198"/>
    <w:rsid w:val="00950B60"/>
    <w:rsid w:val="00951BDD"/>
    <w:rsid w:val="00952F8F"/>
    <w:rsid w:val="00953C09"/>
    <w:rsid w:val="0095413B"/>
    <w:rsid w:val="0095460C"/>
    <w:rsid w:val="009549C1"/>
    <w:rsid w:val="0095559B"/>
    <w:rsid w:val="00955754"/>
    <w:rsid w:val="00955785"/>
    <w:rsid w:val="0095721F"/>
    <w:rsid w:val="009572DA"/>
    <w:rsid w:val="009576FB"/>
    <w:rsid w:val="00960CE9"/>
    <w:rsid w:val="00961022"/>
    <w:rsid w:val="00962926"/>
    <w:rsid w:val="00962DEB"/>
    <w:rsid w:val="00963AAB"/>
    <w:rsid w:val="00963B35"/>
    <w:rsid w:val="00963DF9"/>
    <w:rsid w:val="00964324"/>
    <w:rsid w:val="0096452F"/>
    <w:rsid w:val="009645FD"/>
    <w:rsid w:val="009646AF"/>
    <w:rsid w:val="00964FE8"/>
    <w:rsid w:val="009654CB"/>
    <w:rsid w:val="009659CC"/>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306"/>
    <w:rsid w:val="0098614D"/>
    <w:rsid w:val="0098652B"/>
    <w:rsid w:val="00986C0C"/>
    <w:rsid w:val="00986CFF"/>
    <w:rsid w:val="009901D5"/>
    <w:rsid w:val="00990BC7"/>
    <w:rsid w:val="00991147"/>
    <w:rsid w:val="009934B9"/>
    <w:rsid w:val="00993749"/>
    <w:rsid w:val="00994AE2"/>
    <w:rsid w:val="009952E9"/>
    <w:rsid w:val="00995E59"/>
    <w:rsid w:val="009964C9"/>
    <w:rsid w:val="00996972"/>
    <w:rsid w:val="00997FCA"/>
    <w:rsid w:val="009A16CD"/>
    <w:rsid w:val="009A1939"/>
    <w:rsid w:val="009A250E"/>
    <w:rsid w:val="009A365F"/>
    <w:rsid w:val="009A36B1"/>
    <w:rsid w:val="009A3B67"/>
    <w:rsid w:val="009A3BD6"/>
    <w:rsid w:val="009A4229"/>
    <w:rsid w:val="009A44DE"/>
    <w:rsid w:val="009A5784"/>
    <w:rsid w:val="009A71EE"/>
    <w:rsid w:val="009B28CC"/>
    <w:rsid w:val="009B2A0D"/>
    <w:rsid w:val="009B2E3A"/>
    <w:rsid w:val="009B2F3F"/>
    <w:rsid w:val="009B4FF3"/>
    <w:rsid w:val="009B5E67"/>
    <w:rsid w:val="009B64E4"/>
    <w:rsid w:val="009B6804"/>
    <w:rsid w:val="009B6C15"/>
    <w:rsid w:val="009B789C"/>
    <w:rsid w:val="009B7D32"/>
    <w:rsid w:val="009C0091"/>
    <w:rsid w:val="009C0135"/>
    <w:rsid w:val="009C07F3"/>
    <w:rsid w:val="009C09D6"/>
    <w:rsid w:val="009C12AB"/>
    <w:rsid w:val="009C14ED"/>
    <w:rsid w:val="009C1998"/>
    <w:rsid w:val="009C231B"/>
    <w:rsid w:val="009C2D8C"/>
    <w:rsid w:val="009C3FC7"/>
    <w:rsid w:val="009C4BA7"/>
    <w:rsid w:val="009C5C95"/>
    <w:rsid w:val="009C609B"/>
    <w:rsid w:val="009C6293"/>
    <w:rsid w:val="009C68C4"/>
    <w:rsid w:val="009C68D1"/>
    <w:rsid w:val="009C75DB"/>
    <w:rsid w:val="009D01C2"/>
    <w:rsid w:val="009D123E"/>
    <w:rsid w:val="009D150B"/>
    <w:rsid w:val="009D192B"/>
    <w:rsid w:val="009D193B"/>
    <w:rsid w:val="009D239B"/>
    <w:rsid w:val="009D2E6B"/>
    <w:rsid w:val="009D361F"/>
    <w:rsid w:val="009D3A4F"/>
    <w:rsid w:val="009D534A"/>
    <w:rsid w:val="009D5459"/>
    <w:rsid w:val="009D706B"/>
    <w:rsid w:val="009E051A"/>
    <w:rsid w:val="009E1C26"/>
    <w:rsid w:val="009E3D4D"/>
    <w:rsid w:val="009E4567"/>
    <w:rsid w:val="009E5815"/>
    <w:rsid w:val="009E5AD2"/>
    <w:rsid w:val="009E5E33"/>
    <w:rsid w:val="009F00BC"/>
    <w:rsid w:val="009F0561"/>
    <w:rsid w:val="009F0BD4"/>
    <w:rsid w:val="009F1285"/>
    <w:rsid w:val="009F1B24"/>
    <w:rsid w:val="009F1DF2"/>
    <w:rsid w:val="009F4F45"/>
    <w:rsid w:val="009F57A4"/>
    <w:rsid w:val="009F5B1D"/>
    <w:rsid w:val="009F79B5"/>
    <w:rsid w:val="009F7C8A"/>
    <w:rsid w:val="00A001B9"/>
    <w:rsid w:val="00A005ED"/>
    <w:rsid w:val="00A00D82"/>
    <w:rsid w:val="00A0236F"/>
    <w:rsid w:val="00A0240B"/>
    <w:rsid w:val="00A033A4"/>
    <w:rsid w:val="00A0368E"/>
    <w:rsid w:val="00A03EBF"/>
    <w:rsid w:val="00A0477C"/>
    <w:rsid w:val="00A0509F"/>
    <w:rsid w:val="00A05A6B"/>
    <w:rsid w:val="00A07106"/>
    <w:rsid w:val="00A10BDE"/>
    <w:rsid w:val="00A1136E"/>
    <w:rsid w:val="00A118D1"/>
    <w:rsid w:val="00A118EB"/>
    <w:rsid w:val="00A12779"/>
    <w:rsid w:val="00A131A8"/>
    <w:rsid w:val="00A1368F"/>
    <w:rsid w:val="00A13C1C"/>
    <w:rsid w:val="00A1416A"/>
    <w:rsid w:val="00A151DD"/>
    <w:rsid w:val="00A1569B"/>
    <w:rsid w:val="00A17EAF"/>
    <w:rsid w:val="00A20CB1"/>
    <w:rsid w:val="00A210AA"/>
    <w:rsid w:val="00A21470"/>
    <w:rsid w:val="00A228E4"/>
    <w:rsid w:val="00A23625"/>
    <w:rsid w:val="00A23868"/>
    <w:rsid w:val="00A23BBA"/>
    <w:rsid w:val="00A24F28"/>
    <w:rsid w:val="00A2573B"/>
    <w:rsid w:val="00A25C93"/>
    <w:rsid w:val="00A25F3B"/>
    <w:rsid w:val="00A27543"/>
    <w:rsid w:val="00A30505"/>
    <w:rsid w:val="00A31398"/>
    <w:rsid w:val="00A31D3C"/>
    <w:rsid w:val="00A32335"/>
    <w:rsid w:val="00A33AAF"/>
    <w:rsid w:val="00A34195"/>
    <w:rsid w:val="00A35FA2"/>
    <w:rsid w:val="00A36010"/>
    <w:rsid w:val="00A36832"/>
    <w:rsid w:val="00A411E9"/>
    <w:rsid w:val="00A42794"/>
    <w:rsid w:val="00A43593"/>
    <w:rsid w:val="00A438D9"/>
    <w:rsid w:val="00A45638"/>
    <w:rsid w:val="00A46B5B"/>
    <w:rsid w:val="00A473E4"/>
    <w:rsid w:val="00A47CC6"/>
    <w:rsid w:val="00A47F95"/>
    <w:rsid w:val="00A50B7B"/>
    <w:rsid w:val="00A50C5F"/>
    <w:rsid w:val="00A51563"/>
    <w:rsid w:val="00A53003"/>
    <w:rsid w:val="00A5345E"/>
    <w:rsid w:val="00A54949"/>
    <w:rsid w:val="00A55E0A"/>
    <w:rsid w:val="00A5606A"/>
    <w:rsid w:val="00A5645D"/>
    <w:rsid w:val="00A56BCD"/>
    <w:rsid w:val="00A60363"/>
    <w:rsid w:val="00A61063"/>
    <w:rsid w:val="00A62702"/>
    <w:rsid w:val="00A62ECF"/>
    <w:rsid w:val="00A63160"/>
    <w:rsid w:val="00A643FF"/>
    <w:rsid w:val="00A64C7B"/>
    <w:rsid w:val="00A65A7D"/>
    <w:rsid w:val="00A66AAC"/>
    <w:rsid w:val="00A66AFD"/>
    <w:rsid w:val="00A6738D"/>
    <w:rsid w:val="00A67645"/>
    <w:rsid w:val="00A71264"/>
    <w:rsid w:val="00A73B63"/>
    <w:rsid w:val="00A7456F"/>
    <w:rsid w:val="00A746AE"/>
    <w:rsid w:val="00A74961"/>
    <w:rsid w:val="00A76903"/>
    <w:rsid w:val="00A7757A"/>
    <w:rsid w:val="00A7791A"/>
    <w:rsid w:val="00A8265C"/>
    <w:rsid w:val="00A82986"/>
    <w:rsid w:val="00A83682"/>
    <w:rsid w:val="00A8447E"/>
    <w:rsid w:val="00A86847"/>
    <w:rsid w:val="00A86B4F"/>
    <w:rsid w:val="00A90D2B"/>
    <w:rsid w:val="00A9186F"/>
    <w:rsid w:val="00A9190D"/>
    <w:rsid w:val="00A92D85"/>
    <w:rsid w:val="00A93620"/>
    <w:rsid w:val="00A94865"/>
    <w:rsid w:val="00A9507F"/>
    <w:rsid w:val="00A964DC"/>
    <w:rsid w:val="00A96D7B"/>
    <w:rsid w:val="00A96E57"/>
    <w:rsid w:val="00A9719F"/>
    <w:rsid w:val="00A971BA"/>
    <w:rsid w:val="00A97CE6"/>
    <w:rsid w:val="00A97E40"/>
    <w:rsid w:val="00AA0654"/>
    <w:rsid w:val="00AA11D6"/>
    <w:rsid w:val="00AA170E"/>
    <w:rsid w:val="00AA3334"/>
    <w:rsid w:val="00AA3F2A"/>
    <w:rsid w:val="00AA41C0"/>
    <w:rsid w:val="00AA49BE"/>
    <w:rsid w:val="00AA510C"/>
    <w:rsid w:val="00AA57C5"/>
    <w:rsid w:val="00AA5E5D"/>
    <w:rsid w:val="00AB1E11"/>
    <w:rsid w:val="00AB3BD1"/>
    <w:rsid w:val="00AB443B"/>
    <w:rsid w:val="00AB4610"/>
    <w:rsid w:val="00AB4AFA"/>
    <w:rsid w:val="00AB51CF"/>
    <w:rsid w:val="00AB59A9"/>
    <w:rsid w:val="00AB5DB5"/>
    <w:rsid w:val="00AB7314"/>
    <w:rsid w:val="00AB7E31"/>
    <w:rsid w:val="00AC0322"/>
    <w:rsid w:val="00AC17AF"/>
    <w:rsid w:val="00AC18F8"/>
    <w:rsid w:val="00AC1F7B"/>
    <w:rsid w:val="00AC2D32"/>
    <w:rsid w:val="00AC3D02"/>
    <w:rsid w:val="00AC450A"/>
    <w:rsid w:val="00AC4A6A"/>
    <w:rsid w:val="00AC4CDB"/>
    <w:rsid w:val="00AC4EB8"/>
    <w:rsid w:val="00AC5656"/>
    <w:rsid w:val="00AC7FB4"/>
    <w:rsid w:val="00AD0290"/>
    <w:rsid w:val="00AD0794"/>
    <w:rsid w:val="00AD0A22"/>
    <w:rsid w:val="00AD0AA1"/>
    <w:rsid w:val="00AD1948"/>
    <w:rsid w:val="00AD4043"/>
    <w:rsid w:val="00AD442F"/>
    <w:rsid w:val="00AD6209"/>
    <w:rsid w:val="00AD67C7"/>
    <w:rsid w:val="00AE1CA8"/>
    <w:rsid w:val="00AE2732"/>
    <w:rsid w:val="00AE51ED"/>
    <w:rsid w:val="00AE58A6"/>
    <w:rsid w:val="00AE6C6F"/>
    <w:rsid w:val="00AE7A72"/>
    <w:rsid w:val="00AF0293"/>
    <w:rsid w:val="00AF0655"/>
    <w:rsid w:val="00AF3346"/>
    <w:rsid w:val="00AF3B3F"/>
    <w:rsid w:val="00AF3EBA"/>
    <w:rsid w:val="00AF4A9B"/>
    <w:rsid w:val="00AF4CFF"/>
    <w:rsid w:val="00AF7393"/>
    <w:rsid w:val="00B0128C"/>
    <w:rsid w:val="00B02BFC"/>
    <w:rsid w:val="00B03C5F"/>
    <w:rsid w:val="00B03D58"/>
    <w:rsid w:val="00B03E15"/>
    <w:rsid w:val="00B03F2F"/>
    <w:rsid w:val="00B04A48"/>
    <w:rsid w:val="00B059AF"/>
    <w:rsid w:val="00B05A70"/>
    <w:rsid w:val="00B06F3E"/>
    <w:rsid w:val="00B079F5"/>
    <w:rsid w:val="00B10464"/>
    <w:rsid w:val="00B11EFB"/>
    <w:rsid w:val="00B12AA5"/>
    <w:rsid w:val="00B139E1"/>
    <w:rsid w:val="00B15CB4"/>
    <w:rsid w:val="00B15D04"/>
    <w:rsid w:val="00B1622F"/>
    <w:rsid w:val="00B164C6"/>
    <w:rsid w:val="00B17779"/>
    <w:rsid w:val="00B20E9E"/>
    <w:rsid w:val="00B21492"/>
    <w:rsid w:val="00B22ED3"/>
    <w:rsid w:val="00B24F30"/>
    <w:rsid w:val="00B25925"/>
    <w:rsid w:val="00B25D0E"/>
    <w:rsid w:val="00B25EB4"/>
    <w:rsid w:val="00B26143"/>
    <w:rsid w:val="00B264FD"/>
    <w:rsid w:val="00B26B65"/>
    <w:rsid w:val="00B272D5"/>
    <w:rsid w:val="00B272E2"/>
    <w:rsid w:val="00B2746F"/>
    <w:rsid w:val="00B300BA"/>
    <w:rsid w:val="00B3212C"/>
    <w:rsid w:val="00B326D0"/>
    <w:rsid w:val="00B32CA9"/>
    <w:rsid w:val="00B32DC3"/>
    <w:rsid w:val="00B34011"/>
    <w:rsid w:val="00B3593E"/>
    <w:rsid w:val="00B367F4"/>
    <w:rsid w:val="00B369A9"/>
    <w:rsid w:val="00B37C46"/>
    <w:rsid w:val="00B41DDA"/>
    <w:rsid w:val="00B435BF"/>
    <w:rsid w:val="00B438A2"/>
    <w:rsid w:val="00B441BB"/>
    <w:rsid w:val="00B444C8"/>
    <w:rsid w:val="00B44FFE"/>
    <w:rsid w:val="00B45A19"/>
    <w:rsid w:val="00B464DA"/>
    <w:rsid w:val="00B4657F"/>
    <w:rsid w:val="00B4739E"/>
    <w:rsid w:val="00B47691"/>
    <w:rsid w:val="00B4781C"/>
    <w:rsid w:val="00B5096F"/>
    <w:rsid w:val="00B51FF2"/>
    <w:rsid w:val="00B526DF"/>
    <w:rsid w:val="00B52A83"/>
    <w:rsid w:val="00B5315C"/>
    <w:rsid w:val="00B54F53"/>
    <w:rsid w:val="00B558B3"/>
    <w:rsid w:val="00B55BE9"/>
    <w:rsid w:val="00B560D2"/>
    <w:rsid w:val="00B5769D"/>
    <w:rsid w:val="00B57B4F"/>
    <w:rsid w:val="00B61BA6"/>
    <w:rsid w:val="00B62EA4"/>
    <w:rsid w:val="00B6361C"/>
    <w:rsid w:val="00B66BA1"/>
    <w:rsid w:val="00B702BB"/>
    <w:rsid w:val="00B71E39"/>
    <w:rsid w:val="00B72CC6"/>
    <w:rsid w:val="00B741F2"/>
    <w:rsid w:val="00B75989"/>
    <w:rsid w:val="00B75F17"/>
    <w:rsid w:val="00B77B34"/>
    <w:rsid w:val="00B80DC6"/>
    <w:rsid w:val="00B81E96"/>
    <w:rsid w:val="00B82343"/>
    <w:rsid w:val="00B8312C"/>
    <w:rsid w:val="00B83605"/>
    <w:rsid w:val="00B855F3"/>
    <w:rsid w:val="00B85847"/>
    <w:rsid w:val="00B90A18"/>
    <w:rsid w:val="00B91779"/>
    <w:rsid w:val="00B91E98"/>
    <w:rsid w:val="00B92093"/>
    <w:rsid w:val="00B944BA"/>
    <w:rsid w:val="00B9467E"/>
    <w:rsid w:val="00B95DC8"/>
    <w:rsid w:val="00B9643B"/>
    <w:rsid w:val="00BA00DE"/>
    <w:rsid w:val="00BA234A"/>
    <w:rsid w:val="00BA2D81"/>
    <w:rsid w:val="00BA2F3F"/>
    <w:rsid w:val="00BA3200"/>
    <w:rsid w:val="00BA345C"/>
    <w:rsid w:val="00BA4763"/>
    <w:rsid w:val="00BA54EF"/>
    <w:rsid w:val="00BA6114"/>
    <w:rsid w:val="00BA7444"/>
    <w:rsid w:val="00BA7455"/>
    <w:rsid w:val="00BA7676"/>
    <w:rsid w:val="00BA7AC1"/>
    <w:rsid w:val="00BB02B7"/>
    <w:rsid w:val="00BB0C50"/>
    <w:rsid w:val="00BB16F4"/>
    <w:rsid w:val="00BB2751"/>
    <w:rsid w:val="00BB3C2D"/>
    <w:rsid w:val="00BB4C83"/>
    <w:rsid w:val="00BB51D0"/>
    <w:rsid w:val="00BB5B6F"/>
    <w:rsid w:val="00BB69FE"/>
    <w:rsid w:val="00BC19AC"/>
    <w:rsid w:val="00BC225D"/>
    <w:rsid w:val="00BC23D0"/>
    <w:rsid w:val="00BC2519"/>
    <w:rsid w:val="00BC3455"/>
    <w:rsid w:val="00BC34D0"/>
    <w:rsid w:val="00BC59A3"/>
    <w:rsid w:val="00BD0133"/>
    <w:rsid w:val="00BD0F71"/>
    <w:rsid w:val="00BD12A7"/>
    <w:rsid w:val="00BD1573"/>
    <w:rsid w:val="00BD2553"/>
    <w:rsid w:val="00BD265B"/>
    <w:rsid w:val="00BD2EAF"/>
    <w:rsid w:val="00BD3756"/>
    <w:rsid w:val="00BD472D"/>
    <w:rsid w:val="00BD5BCA"/>
    <w:rsid w:val="00BE1A5A"/>
    <w:rsid w:val="00BE231E"/>
    <w:rsid w:val="00BE256F"/>
    <w:rsid w:val="00BE2828"/>
    <w:rsid w:val="00BE2B0A"/>
    <w:rsid w:val="00BE3468"/>
    <w:rsid w:val="00BE3F6B"/>
    <w:rsid w:val="00BE42F2"/>
    <w:rsid w:val="00BE7103"/>
    <w:rsid w:val="00BE7F17"/>
    <w:rsid w:val="00BE7FD8"/>
    <w:rsid w:val="00BF0D2F"/>
    <w:rsid w:val="00BF126A"/>
    <w:rsid w:val="00BF1E2A"/>
    <w:rsid w:val="00BF2243"/>
    <w:rsid w:val="00BF3B6F"/>
    <w:rsid w:val="00BF3DFC"/>
    <w:rsid w:val="00BF3F55"/>
    <w:rsid w:val="00BF51D4"/>
    <w:rsid w:val="00BF5250"/>
    <w:rsid w:val="00BF5CE8"/>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329"/>
    <w:rsid w:val="00C107BF"/>
    <w:rsid w:val="00C1170A"/>
    <w:rsid w:val="00C11EC6"/>
    <w:rsid w:val="00C137F5"/>
    <w:rsid w:val="00C14C14"/>
    <w:rsid w:val="00C14C9D"/>
    <w:rsid w:val="00C14FDB"/>
    <w:rsid w:val="00C158D6"/>
    <w:rsid w:val="00C16A47"/>
    <w:rsid w:val="00C2083F"/>
    <w:rsid w:val="00C20DDF"/>
    <w:rsid w:val="00C215AE"/>
    <w:rsid w:val="00C217DD"/>
    <w:rsid w:val="00C21B0B"/>
    <w:rsid w:val="00C21C81"/>
    <w:rsid w:val="00C22434"/>
    <w:rsid w:val="00C22BC2"/>
    <w:rsid w:val="00C248DE"/>
    <w:rsid w:val="00C259BB"/>
    <w:rsid w:val="00C260B7"/>
    <w:rsid w:val="00C26D12"/>
    <w:rsid w:val="00C27B02"/>
    <w:rsid w:val="00C30C07"/>
    <w:rsid w:val="00C3209E"/>
    <w:rsid w:val="00C3212E"/>
    <w:rsid w:val="00C3271D"/>
    <w:rsid w:val="00C34C12"/>
    <w:rsid w:val="00C34F3A"/>
    <w:rsid w:val="00C36359"/>
    <w:rsid w:val="00C36979"/>
    <w:rsid w:val="00C36E24"/>
    <w:rsid w:val="00C37160"/>
    <w:rsid w:val="00C40177"/>
    <w:rsid w:val="00C42557"/>
    <w:rsid w:val="00C433AE"/>
    <w:rsid w:val="00C43418"/>
    <w:rsid w:val="00C43604"/>
    <w:rsid w:val="00C4361F"/>
    <w:rsid w:val="00C44C38"/>
    <w:rsid w:val="00C45A3F"/>
    <w:rsid w:val="00C46228"/>
    <w:rsid w:val="00C47B3F"/>
    <w:rsid w:val="00C52444"/>
    <w:rsid w:val="00C52C13"/>
    <w:rsid w:val="00C530DD"/>
    <w:rsid w:val="00C53298"/>
    <w:rsid w:val="00C53977"/>
    <w:rsid w:val="00C541F2"/>
    <w:rsid w:val="00C54376"/>
    <w:rsid w:val="00C548C2"/>
    <w:rsid w:val="00C5511B"/>
    <w:rsid w:val="00C55399"/>
    <w:rsid w:val="00C578D2"/>
    <w:rsid w:val="00C61B3A"/>
    <w:rsid w:val="00C634D4"/>
    <w:rsid w:val="00C64546"/>
    <w:rsid w:val="00C648AC"/>
    <w:rsid w:val="00C65131"/>
    <w:rsid w:val="00C6579C"/>
    <w:rsid w:val="00C66615"/>
    <w:rsid w:val="00C67AC5"/>
    <w:rsid w:val="00C70037"/>
    <w:rsid w:val="00C71E0D"/>
    <w:rsid w:val="00C7263C"/>
    <w:rsid w:val="00C74B22"/>
    <w:rsid w:val="00C75299"/>
    <w:rsid w:val="00C76599"/>
    <w:rsid w:val="00C76BBA"/>
    <w:rsid w:val="00C76DE8"/>
    <w:rsid w:val="00C775F6"/>
    <w:rsid w:val="00C77E48"/>
    <w:rsid w:val="00C77F12"/>
    <w:rsid w:val="00C80BE3"/>
    <w:rsid w:val="00C80EAD"/>
    <w:rsid w:val="00C812DA"/>
    <w:rsid w:val="00C83245"/>
    <w:rsid w:val="00C83646"/>
    <w:rsid w:val="00C83CA4"/>
    <w:rsid w:val="00C83D2F"/>
    <w:rsid w:val="00C84330"/>
    <w:rsid w:val="00C8433D"/>
    <w:rsid w:val="00C845DE"/>
    <w:rsid w:val="00C876FE"/>
    <w:rsid w:val="00C87EF3"/>
    <w:rsid w:val="00C910E9"/>
    <w:rsid w:val="00C93857"/>
    <w:rsid w:val="00C93C88"/>
    <w:rsid w:val="00C948FD"/>
    <w:rsid w:val="00C9779F"/>
    <w:rsid w:val="00C9791E"/>
    <w:rsid w:val="00CA0156"/>
    <w:rsid w:val="00CA0B4B"/>
    <w:rsid w:val="00CA1995"/>
    <w:rsid w:val="00CA29A4"/>
    <w:rsid w:val="00CA4B83"/>
    <w:rsid w:val="00CA5104"/>
    <w:rsid w:val="00CA531A"/>
    <w:rsid w:val="00CA5B19"/>
    <w:rsid w:val="00CA6A05"/>
    <w:rsid w:val="00CA7003"/>
    <w:rsid w:val="00CA77CD"/>
    <w:rsid w:val="00CB061B"/>
    <w:rsid w:val="00CB0BCD"/>
    <w:rsid w:val="00CB285D"/>
    <w:rsid w:val="00CB3F50"/>
    <w:rsid w:val="00CB529A"/>
    <w:rsid w:val="00CB56F9"/>
    <w:rsid w:val="00CB61BF"/>
    <w:rsid w:val="00CC14A5"/>
    <w:rsid w:val="00CC2320"/>
    <w:rsid w:val="00CC2796"/>
    <w:rsid w:val="00CC2CB6"/>
    <w:rsid w:val="00CC3816"/>
    <w:rsid w:val="00CC3CAD"/>
    <w:rsid w:val="00CC77FF"/>
    <w:rsid w:val="00CC780F"/>
    <w:rsid w:val="00CC7F9E"/>
    <w:rsid w:val="00CD02B7"/>
    <w:rsid w:val="00CD0E9E"/>
    <w:rsid w:val="00CD17B2"/>
    <w:rsid w:val="00CD27F3"/>
    <w:rsid w:val="00CD2EC3"/>
    <w:rsid w:val="00CD39F8"/>
    <w:rsid w:val="00CD4A81"/>
    <w:rsid w:val="00CD4B24"/>
    <w:rsid w:val="00CD4DA7"/>
    <w:rsid w:val="00CD6F50"/>
    <w:rsid w:val="00CD761C"/>
    <w:rsid w:val="00CD799D"/>
    <w:rsid w:val="00CE034E"/>
    <w:rsid w:val="00CE14C8"/>
    <w:rsid w:val="00CE2710"/>
    <w:rsid w:val="00CE2AE9"/>
    <w:rsid w:val="00CE322A"/>
    <w:rsid w:val="00CE34A4"/>
    <w:rsid w:val="00CE6084"/>
    <w:rsid w:val="00CE682B"/>
    <w:rsid w:val="00CE73D7"/>
    <w:rsid w:val="00CE75A3"/>
    <w:rsid w:val="00CF0032"/>
    <w:rsid w:val="00CF1311"/>
    <w:rsid w:val="00CF1BB6"/>
    <w:rsid w:val="00CF2575"/>
    <w:rsid w:val="00CF2DBC"/>
    <w:rsid w:val="00CF3D97"/>
    <w:rsid w:val="00CF3E36"/>
    <w:rsid w:val="00CF41E5"/>
    <w:rsid w:val="00CF467F"/>
    <w:rsid w:val="00CF5694"/>
    <w:rsid w:val="00CF571A"/>
    <w:rsid w:val="00CF5721"/>
    <w:rsid w:val="00CF65AA"/>
    <w:rsid w:val="00CF7310"/>
    <w:rsid w:val="00CF788B"/>
    <w:rsid w:val="00D035A6"/>
    <w:rsid w:val="00D0487D"/>
    <w:rsid w:val="00D048B6"/>
    <w:rsid w:val="00D07514"/>
    <w:rsid w:val="00D1252D"/>
    <w:rsid w:val="00D12C49"/>
    <w:rsid w:val="00D1331A"/>
    <w:rsid w:val="00D1334E"/>
    <w:rsid w:val="00D133A7"/>
    <w:rsid w:val="00D1382A"/>
    <w:rsid w:val="00D1496F"/>
    <w:rsid w:val="00D1621C"/>
    <w:rsid w:val="00D21661"/>
    <w:rsid w:val="00D21F5F"/>
    <w:rsid w:val="00D21FA0"/>
    <w:rsid w:val="00D226CE"/>
    <w:rsid w:val="00D22E63"/>
    <w:rsid w:val="00D237E7"/>
    <w:rsid w:val="00D26064"/>
    <w:rsid w:val="00D26A72"/>
    <w:rsid w:val="00D26EA7"/>
    <w:rsid w:val="00D27255"/>
    <w:rsid w:val="00D27516"/>
    <w:rsid w:val="00D27858"/>
    <w:rsid w:val="00D27A9C"/>
    <w:rsid w:val="00D31DC4"/>
    <w:rsid w:val="00D328F9"/>
    <w:rsid w:val="00D32CAC"/>
    <w:rsid w:val="00D3371A"/>
    <w:rsid w:val="00D34676"/>
    <w:rsid w:val="00D3640A"/>
    <w:rsid w:val="00D36CCD"/>
    <w:rsid w:val="00D40041"/>
    <w:rsid w:val="00D42D99"/>
    <w:rsid w:val="00D4330C"/>
    <w:rsid w:val="00D448A4"/>
    <w:rsid w:val="00D45110"/>
    <w:rsid w:val="00D4537D"/>
    <w:rsid w:val="00D458D4"/>
    <w:rsid w:val="00D46838"/>
    <w:rsid w:val="00D469AD"/>
    <w:rsid w:val="00D46AB4"/>
    <w:rsid w:val="00D46E60"/>
    <w:rsid w:val="00D47A5E"/>
    <w:rsid w:val="00D47E48"/>
    <w:rsid w:val="00D529A9"/>
    <w:rsid w:val="00D52E2D"/>
    <w:rsid w:val="00D52F34"/>
    <w:rsid w:val="00D55084"/>
    <w:rsid w:val="00D579EB"/>
    <w:rsid w:val="00D614D5"/>
    <w:rsid w:val="00D6339A"/>
    <w:rsid w:val="00D64BFB"/>
    <w:rsid w:val="00D710EE"/>
    <w:rsid w:val="00D7132C"/>
    <w:rsid w:val="00D71368"/>
    <w:rsid w:val="00D71420"/>
    <w:rsid w:val="00D72284"/>
    <w:rsid w:val="00D732DF"/>
    <w:rsid w:val="00D733BE"/>
    <w:rsid w:val="00D738BB"/>
    <w:rsid w:val="00D765CA"/>
    <w:rsid w:val="00D76627"/>
    <w:rsid w:val="00D80624"/>
    <w:rsid w:val="00D80AF2"/>
    <w:rsid w:val="00D810E1"/>
    <w:rsid w:val="00D82F56"/>
    <w:rsid w:val="00D83241"/>
    <w:rsid w:val="00D841E6"/>
    <w:rsid w:val="00D84DCF"/>
    <w:rsid w:val="00D85A54"/>
    <w:rsid w:val="00D9022E"/>
    <w:rsid w:val="00D902CA"/>
    <w:rsid w:val="00D91D2D"/>
    <w:rsid w:val="00D93D2F"/>
    <w:rsid w:val="00D94F20"/>
    <w:rsid w:val="00D95377"/>
    <w:rsid w:val="00D96E0E"/>
    <w:rsid w:val="00D96FF5"/>
    <w:rsid w:val="00DA1289"/>
    <w:rsid w:val="00DA2184"/>
    <w:rsid w:val="00DA29D5"/>
    <w:rsid w:val="00DA2AA6"/>
    <w:rsid w:val="00DA3AEF"/>
    <w:rsid w:val="00DA40CA"/>
    <w:rsid w:val="00DA4A95"/>
    <w:rsid w:val="00DA4BED"/>
    <w:rsid w:val="00DA5C7E"/>
    <w:rsid w:val="00DA5E2A"/>
    <w:rsid w:val="00DA618C"/>
    <w:rsid w:val="00DA7B69"/>
    <w:rsid w:val="00DB0784"/>
    <w:rsid w:val="00DB121B"/>
    <w:rsid w:val="00DB1C5D"/>
    <w:rsid w:val="00DB218A"/>
    <w:rsid w:val="00DB284E"/>
    <w:rsid w:val="00DB322D"/>
    <w:rsid w:val="00DB38B6"/>
    <w:rsid w:val="00DB42ED"/>
    <w:rsid w:val="00DB4D35"/>
    <w:rsid w:val="00DB5B57"/>
    <w:rsid w:val="00DB6FED"/>
    <w:rsid w:val="00DC05E2"/>
    <w:rsid w:val="00DC0A91"/>
    <w:rsid w:val="00DC1357"/>
    <w:rsid w:val="00DC18DB"/>
    <w:rsid w:val="00DC2249"/>
    <w:rsid w:val="00DC2D7B"/>
    <w:rsid w:val="00DC3BE6"/>
    <w:rsid w:val="00DC3C9F"/>
    <w:rsid w:val="00DC4247"/>
    <w:rsid w:val="00DC4A42"/>
    <w:rsid w:val="00DC5335"/>
    <w:rsid w:val="00DC66C7"/>
    <w:rsid w:val="00DC7A6A"/>
    <w:rsid w:val="00DC7E89"/>
    <w:rsid w:val="00DD1FA5"/>
    <w:rsid w:val="00DD2131"/>
    <w:rsid w:val="00DD2B73"/>
    <w:rsid w:val="00DD3E4F"/>
    <w:rsid w:val="00DD47B2"/>
    <w:rsid w:val="00DD5B62"/>
    <w:rsid w:val="00DD6A08"/>
    <w:rsid w:val="00DE1873"/>
    <w:rsid w:val="00DE2B7E"/>
    <w:rsid w:val="00DE325F"/>
    <w:rsid w:val="00DE4468"/>
    <w:rsid w:val="00DE4D23"/>
    <w:rsid w:val="00DE4FE3"/>
    <w:rsid w:val="00DE55A3"/>
    <w:rsid w:val="00DE7993"/>
    <w:rsid w:val="00DF1A53"/>
    <w:rsid w:val="00DF2E05"/>
    <w:rsid w:val="00DF46C9"/>
    <w:rsid w:val="00DF54A8"/>
    <w:rsid w:val="00DF65BD"/>
    <w:rsid w:val="00DF678E"/>
    <w:rsid w:val="00DF6E9D"/>
    <w:rsid w:val="00DF7AE0"/>
    <w:rsid w:val="00E017D2"/>
    <w:rsid w:val="00E01BFB"/>
    <w:rsid w:val="00E01E30"/>
    <w:rsid w:val="00E04CEE"/>
    <w:rsid w:val="00E04DF6"/>
    <w:rsid w:val="00E05D7F"/>
    <w:rsid w:val="00E06CF7"/>
    <w:rsid w:val="00E0753B"/>
    <w:rsid w:val="00E0784B"/>
    <w:rsid w:val="00E07AAF"/>
    <w:rsid w:val="00E07E52"/>
    <w:rsid w:val="00E07F98"/>
    <w:rsid w:val="00E10B1F"/>
    <w:rsid w:val="00E10CF7"/>
    <w:rsid w:val="00E13BF6"/>
    <w:rsid w:val="00E14608"/>
    <w:rsid w:val="00E14809"/>
    <w:rsid w:val="00E15C61"/>
    <w:rsid w:val="00E16F6D"/>
    <w:rsid w:val="00E17492"/>
    <w:rsid w:val="00E1759A"/>
    <w:rsid w:val="00E17E31"/>
    <w:rsid w:val="00E20D88"/>
    <w:rsid w:val="00E210B3"/>
    <w:rsid w:val="00E217AF"/>
    <w:rsid w:val="00E217FF"/>
    <w:rsid w:val="00E21E7A"/>
    <w:rsid w:val="00E2205A"/>
    <w:rsid w:val="00E221DB"/>
    <w:rsid w:val="00E2227B"/>
    <w:rsid w:val="00E225DD"/>
    <w:rsid w:val="00E234EE"/>
    <w:rsid w:val="00E2447A"/>
    <w:rsid w:val="00E25148"/>
    <w:rsid w:val="00E256F5"/>
    <w:rsid w:val="00E25BC5"/>
    <w:rsid w:val="00E25FC8"/>
    <w:rsid w:val="00E26B50"/>
    <w:rsid w:val="00E26D39"/>
    <w:rsid w:val="00E2783F"/>
    <w:rsid w:val="00E27CBF"/>
    <w:rsid w:val="00E27D0C"/>
    <w:rsid w:val="00E311F4"/>
    <w:rsid w:val="00E32803"/>
    <w:rsid w:val="00E332E9"/>
    <w:rsid w:val="00E344CB"/>
    <w:rsid w:val="00E34DD8"/>
    <w:rsid w:val="00E3608C"/>
    <w:rsid w:val="00E36FEE"/>
    <w:rsid w:val="00E37807"/>
    <w:rsid w:val="00E37B0A"/>
    <w:rsid w:val="00E400A9"/>
    <w:rsid w:val="00E41059"/>
    <w:rsid w:val="00E4178A"/>
    <w:rsid w:val="00E41B93"/>
    <w:rsid w:val="00E425A6"/>
    <w:rsid w:val="00E4287B"/>
    <w:rsid w:val="00E45525"/>
    <w:rsid w:val="00E46ECD"/>
    <w:rsid w:val="00E46FFA"/>
    <w:rsid w:val="00E47632"/>
    <w:rsid w:val="00E50E82"/>
    <w:rsid w:val="00E52155"/>
    <w:rsid w:val="00E5386E"/>
    <w:rsid w:val="00E54D1D"/>
    <w:rsid w:val="00E55670"/>
    <w:rsid w:val="00E55CA3"/>
    <w:rsid w:val="00E57CA8"/>
    <w:rsid w:val="00E60682"/>
    <w:rsid w:val="00E60C60"/>
    <w:rsid w:val="00E615B4"/>
    <w:rsid w:val="00E62268"/>
    <w:rsid w:val="00E6240A"/>
    <w:rsid w:val="00E62A63"/>
    <w:rsid w:val="00E63645"/>
    <w:rsid w:val="00E63679"/>
    <w:rsid w:val="00E636FF"/>
    <w:rsid w:val="00E65B67"/>
    <w:rsid w:val="00E6696D"/>
    <w:rsid w:val="00E6727D"/>
    <w:rsid w:val="00E67CCB"/>
    <w:rsid w:val="00E67CE3"/>
    <w:rsid w:val="00E71C8B"/>
    <w:rsid w:val="00E72128"/>
    <w:rsid w:val="00E72A6B"/>
    <w:rsid w:val="00E72C53"/>
    <w:rsid w:val="00E73FF9"/>
    <w:rsid w:val="00E74A85"/>
    <w:rsid w:val="00E75C05"/>
    <w:rsid w:val="00E767EE"/>
    <w:rsid w:val="00E76B56"/>
    <w:rsid w:val="00E7788F"/>
    <w:rsid w:val="00E81533"/>
    <w:rsid w:val="00E82993"/>
    <w:rsid w:val="00E8347A"/>
    <w:rsid w:val="00E8348F"/>
    <w:rsid w:val="00E84E20"/>
    <w:rsid w:val="00E8578D"/>
    <w:rsid w:val="00E879AF"/>
    <w:rsid w:val="00E91093"/>
    <w:rsid w:val="00E91498"/>
    <w:rsid w:val="00E91691"/>
    <w:rsid w:val="00E92C8C"/>
    <w:rsid w:val="00E92FB5"/>
    <w:rsid w:val="00E941F1"/>
    <w:rsid w:val="00E94931"/>
    <w:rsid w:val="00E958DD"/>
    <w:rsid w:val="00E95A08"/>
    <w:rsid w:val="00E95BA9"/>
    <w:rsid w:val="00E9637F"/>
    <w:rsid w:val="00EA0602"/>
    <w:rsid w:val="00EA0768"/>
    <w:rsid w:val="00EA0C70"/>
    <w:rsid w:val="00EA17E6"/>
    <w:rsid w:val="00EA1D56"/>
    <w:rsid w:val="00EA1E20"/>
    <w:rsid w:val="00EA28B3"/>
    <w:rsid w:val="00EA3201"/>
    <w:rsid w:val="00EA34FE"/>
    <w:rsid w:val="00EA3F7C"/>
    <w:rsid w:val="00EA4289"/>
    <w:rsid w:val="00EA4F84"/>
    <w:rsid w:val="00EA5A46"/>
    <w:rsid w:val="00EA5B04"/>
    <w:rsid w:val="00EB0711"/>
    <w:rsid w:val="00EB09DB"/>
    <w:rsid w:val="00EB164E"/>
    <w:rsid w:val="00EB25FE"/>
    <w:rsid w:val="00EB33D4"/>
    <w:rsid w:val="00EB63C5"/>
    <w:rsid w:val="00EB7363"/>
    <w:rsid w:val="00EC1433"/>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3D8"/>
    <w:rsid w:val="00ED2DEC"/>
    <w:rsid w:val="00ED4E38"/>
    <w:rsid w:val="00ED5DA1"/>
    <w:rsid w:val="00EE1219"/>
    <w:rsid w:val="00EE2FD9"/>
    <w:rsid w:val="00EE30F3"/>
    <w:rsid w:val="00EE42CC"/>
    <w:rsid w:val="00EE4662"/>
    <w:rsid w:val="00EE5D35"/>
    <w:rsid w:val="00EE6543"/>
    <w:rsid w:val="00EE66DA"/>
    <w:rsid w:val="00EE670E"/>
    <w:rsid w:val="00EE6717"/>
    <w:rsid w:val="00EE6A2D"/>
    <w:rsid w:val="00EE78EC"/>
    <w:rsid w:val="00EF097E"/>
    <w:rsid w:val="00EF0CB6"/>
    <w:rsid w:val="00EF14FD"/>
    <w:rsid w:val="00EF15C1"/>
    <w:rsid w:val="00EF16AB"/>
    <w:rsid w:val="00EF19F9"/>
    <w:rsid w:val="00EF1F0D"/>
    <w:rsid w:val="00EF20F7"/>
    <w:rsid w:val="00EF2A87"/>
    <w:rsid w:val="00EF3D08"/>
    <w:rsid w:val="00EF41DF"/>
    <w:rsid w:val="00EF48DB"/>
    <w:rsid w:val="00EF4A41"/>
    <w:rsid w:val="00EF4E42"/>
    <w:rsid w:val="00EF5381"/>
    <w:rsid w:val="00EF6C9D"/>
    <w:rsid w:val="00EF6CE8"/>
    <w:rsid w:val="00EF7B0C"/>
    <w:rsid w:val="00EF7BFA"/>
    <w:rsid w:val="00F003A1"/>
    <w:rsid w:val="00F00FDD"/>
    <w:rsid w:val="00F01F2A"/>
    <w:rsid w:val="00F02431"/>
    <w:rsid w:val="00F02727"/>
    <w:rsid w:val="00F03889"/>
    <w:rsid w:val="00F0628A"/>
    <w:rsid w:val="00F0699E"/>
    <w:rsid w:val="00F07A65"/>
    <w:rsid w:val="00F1002C"/>
    <w:rsid w:val="00F117CA"/>
    <w:rsid w:val="00F12167"/>
    <w:rsid w:val="00F1342A"/>
    <w:rsid w:val="00F147CA"/>
    <w:rsid w:val="00F151BF"/>
    <w:rsid w:val="00F15688"/>
    <w:rsid w:val="00F15F5D"/>
    <w:rsid w:val="00F16B11"/>
    <w:rsid w:val="00F170D8"/>
    <w:rsid w:val="00F17A4B"/>
    <w:rsid w:val="00F20241"/>
    <w:rsid w:val="00F20A8B"/>
    <w:rsid w:val="00F20C71"/>
    <w:rsid w:val="00F21320"/>
    <w:rsid w:val="00F22028"/>
    <w:rsid w:val="00F2234C"/>
    <w:rsid w:val="00F22CEE"/>
    <w:rsid w:val="00F2358C"/>
    <w:rsid w:val="00F23B28"/>
    <w:rsid w:val="00F2422D"/>
    <w:rsid w:val="00F25F12"/>
    <w:rsid w:val="00F261CF"/>
    <w:rsid w:val="00F266B9"/>
    <w:rsid w:val="00F27276"/>
    <w:rsid w:val="00F273ED"/>
    <w:rsid w:val="00F30A3A"/>
    <w:rsid w:val="00F31A12"/>
    <w:rsid w:val="00F31B5A"/>
    <w:rsid w:val="00F31FC9"/>
    <w:rsid w:val="00F326D3"/>
    <w:rsid w:val="00F32EAA"/>
    <w:rsid w:val="00F331F5"/>
    <w:rsid w:val="00F33308"/>
    <w:rsid w:val="00F339B2"/>
    <w:rsid w:val="00F35355"/>
    <w:rsid w:val="00F358B2"/>
    <w:rsid w:val="00F36872"/>
    <w:rsid w:val="00F36E18"/>
    <w:rsid w:val="00F40B63"/>
    <w:rsid w:val="00F429BE"/>
    <w:rsid w:val="00F44AF0"/>
    <w:rsid w:val="00F44BFB"/>
    <w:rsid w:val="00F45049"/>
    <w:rsid w:val="00F46295"/>
    <w:rsid w:val="00F4677B"/>
    <w:rsid w:val="00F51C3D"/>
    <w:rsid w:val="00F51F96"/>
    <w:rsid w:val="00F52BF4"/>
    <w:rsid w:val="00F53417"/>
    <w:rsid w:val="00F549D1"/>
    <w:rsid w:val="00F550D1"/>
    <w:rsid w:val="00F55732"/>
    <w:rsid w:val="00F55950"/>
    <w:rsid w:val="00F566A0"/>
    <w:rsid w:val="00F56BB9"/>
    <w:rsid w:val="00F56F6F"/>
    <w:rsid w:val="00F61070"/>
    <w:rsid w:val="00F62FE9"/>
    <w:rsid w:val="00F64025"/>
    <w:rsid w:val="00F64B9B"/>
    <w:rsid w:val="00F65A1B"/>
    <w:rsid w:val="00F65C25"/>
    <w:rsid w:val="00F66C8A"/>
    <w:rsid w:val="00F67522"/>
    <w:rsid w:val="00F67578"/>
    <w:rsid w:val="00F67C3F"/>
    <w:rsid w:val="00F72B8D"/>
    <w:rsid w:val="00F73F19"/>
    <w:rsid w:val="00F75A6C"/>
    <w:rsid w:val="00F766E6"/>
    <w:rsid w:val="00F77118"/>
    <w:rsid w:val="00F80E63"/>
    <w:rsid w:val="00F8116D"/>
    <w:rsid w:val="00F81180"/>
    <w:rsid w:val="00F82967"/>
    <w:rsid w:val="00F84102"/>
    <w:rsid w:val="00F85923"/>
    <w:rsid w:val="00F861C4"/>
    <w:rsid w:val="00F877DB"/>
    <w:rsid w:val="00F901CA"/>
    <w:rsid w:val="00F90AD9"/>
    <w:rsid w:val="00F934BB"/>
    <w:rsid w:val="00F93893"/>
    <w:rsid w:val="00F950EB"/>
    <w:rsid w:val="00F977B3"/>
    <w:rsid w:val="00F97C7B"/>
    <w:rsid w:val="00FA018C"/>
    <w:rsid w:val="00FA02D8"/>
    <w:rsid w:val="00FA08EA"/>
    <w:rsid w:val="00FA132B"/>
    <w:rsid w:val="00FA1412"/>
    <w:rsid w:val="00FA1BEF"/>
    <w:rsid w:val="00FA217D"/>
    <w:rsid w:val="00FA2531"/>
    <w:rsid w:val="00FA31FF"/>
    <w:rsid w:val="00FA43EE"/>
    <w:rsid w:val="00FA4C4A"/>
    <w:rsid w:val="00FA63B6"/>
    <w:rsid w:val="00FA73F2"/>
    <w:rsid w:val="00FB0E95"/>
    <w:rsid w:val="00FB14BB"/>
    <w:rsid w:val="00FB1849"/>
    <w:rsid w:val="00FB20E7"/>
    <w:rsid w:val="00FB2293"/>
    <w:rsid w:val="00FB5464"/>
    <w:rsid w:val="00FB6C2B"/>
    <w:rsid w:val="00FB6D54"/>
    <w:rsid w:val="00FC1B87"/>
    <w:rsid w:val="00FC2C86"/>
    <w:rsid w:val="00FC34C6"/>
    <w:rsid w:val="00FC49A4"/>
    <w:rsid w:val="00FC4F8A"/>
    <w:rsid w:val="00FC6445"/>
    <w:rsid w:val="00FC647A"/>
    <w:rsid w:val="00FC74CA"/>
    <w:rsid w:val="00FD18E6"/>
    <w:rsid w:val="00FD1E9F"/>
    <w:rsid w:val="00FD2291"/>
    <w:rsid w:val="00FD2423"/>
    <w:rsid w:val="00FD298F"/>
    <w:rsid w:val="00FD2EC0"/>
    <w:rsid w:val="00FD33DD"/>
    <w:rsid w:val="00FD5E62"/>
    <w:rsid w:val="00FE01BC"/>
    <w:rsid w:val="00FE1F7B"/>
    <w:rsid w:val="00FE367E"/>
    <w:rsid w:val="00FE5688"/>
    <w:rsid w:val="00FE60EB"/>
    <w:rsid w:val="00FE670B"/>
    <w:rsid w:val="00FE7296"/>
    <w:rsid w:val="00FE7DEA"/>
    <w:rsid w:val="00FF0203"/>
    <w:rsid w:val="00FF1A27"/>
    <w:rsid w:val="00FF1B8B"/>
    <w:rsid w:val="00FF40CB"/>
    <w:rsid w:val="00FF4956"/>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2C6878"/>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E41059"/>
    <w:rPr>
      <w:color w:val="000000"/>
      <w:lang w:val="en-GB" w:eastAsia="ja-JP"/>
    </w:rPr>
  </w:style>
  <w:style w:type="character" w:customStyle="1" w:styleId="TACChar">
    <w:name w:val="TAC Char"/>
    <w:link w:val="TAC"/>
    <w:qFormat/>
    <w:rsid w:val="00E425A6"/>
    <w:rPr>
      <w:rFonts w:ascii="Arial" w:hAnsi="Arial"/>
      <w:color w:val="000000"/>
      <w:sz w:val="18"/>
      <w:lang w:val="en-GB" w:eastAsia="ja-JP"/>
    </w:rPr>
  </w:style>
  <w:style w:type="character" w:customStyle="1" w:styleId="TAHChar">
    <w:name w:val="TAH Char"/>
    <w:qFormat/>
    <w:locked/>
    <w:rsid w:val="004C1325"/>
    <w:rPr>
      <w:rFonts w:ascii="Arial" w:hAnsi="Arial"/>
      <w:b/>
      <w:sz w:val="18"/>
      <w:lang w:val="en-GB" w:eastAsia="en-GB"/>
    </w:rPr>
  </w:style>
  <w:style w:type="character" w:customStyle="1" w:styleId="TANChar">
    <w:name w:val="TAN Char"/>
    <w:link w:val="TAN"/>
    <w:qFormat/>
    <w:rsid w:val="004C1325"/>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61701515">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44598068">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__.vsd"/></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83E19961-47E0-441B-B707-8FD1B5202B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205</TotalTime>
  <Pages>1</Pages>
  <Words>2219</Words>
  <Characters>12651</Characters>
  <Application>Microsoft Office Word</Application>
  <DocSecurity>0</DocSecurity>
  <Lines>105</Lines>
  <Paragraphs>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
  <LinksUpToDate>false</LinksUpToDate>
  <CharactersWithSpaces>14841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user1</cp:lastModifiedBy>
  <cp:revision>3</cp:revision>
  <cp:lastPrinted>2018-08-13T16:59:00Z</cp:lastPrinted>
  <dcterms:created xsi:type="dcterms:W3CDTF">2020-03-09T10:09:00Z</dcterms:created>
  <dcterms:modified xsi:type="dcterms:W3CDTF">2023-11-01T15:03:00Z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(3)7bqnTTAcy9iB//irHVxB42sXq3EXP0dTVksHk93X2AOEdLih2EWoGT53lj77HSM6b1uAuOxY
TbSxHtZxrP6i0uUdbBDpfdS3/qkLoEX+ttRqBJ5pCAlodQZICA3yH/7f9NleWUk5OHXD2BIg
zc9TNmFo3Vzdl3RB5GZMWRwKluZScLqe+OP8YxOxNzLFOFeHBVjnHFtTOxRYv4hIl+oGOm6P
QOoQZfshgO4CbgG0lb</vt:lpwstr>
  </property>
  <property fmtid="{D5CDD505-2E9C-101B-9397-08002B2CF9AE}" pid="9" name="_2015_ms_pID_7253431">
    <vt:lpwstr>3jiv834j7puLPevBG3hK35UUk82ptoxOBirG0bcryt9evKgF+WyjWz
mb7A36VIsoTjMrGQfoq2+eh9epy4FV043Qqfcap+yUt0odtpsccVZn6y5cc8JJzPOE0NlY4R
iqS2rm1up63Fm/3nK4Ng2hgFYroH8neg1+7XUR6RgnS5sTrr8tGLP0TASy3iUNf/DjrNFmls
e3JFEOckcADxj10UDxRJH3QFP08PSmfyW38S</vt:lpwstr>
  </property>
  <property fmtid="{D5CDD505-2E9C-101B-9397-08002B2CF9AE}" pid="10" name="_2015_ms_pID_7253432">
    <vt:lpwstr>Pg==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1698027563</vt:lpwstr>
  </property>
</Properties>
</file>